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65EE1" w14:textId="755A16A1" w:rsidR="00172899" w:rsidRPr="00852081" w:rsidRDefault="00172899" w:rsidP="00172899">
      <w:pPr>
        <w:rPr>
          <w:rFonts w:ascii="Arial" w:hAnsi="Arial" w:cs="Arial"/>
          <w:b/>
          <w:sz w:val="32"/>
          <w:szCs w:val="32"/>
        </w:rPr>
      </w:pPr>
      <w:bookmarkStart w:id="0" w:name="_GoBack"/>
      <w:bookmarkEnd w:id="0"/>
      <w:r w:rsidRPr="00852081">
        <w:rPr>
          <w:rFonts w:ascii="Arial" w:hAnsi="Arial" w:cs="Arial"/>
          <w:b/>
          <w:sz w:val="32"/>
          <w:szCs w:val="32"/>
        </w:rPr>
        <w:t>Schoolondersteuningsprofiel</w:t>
      </w:r>
      <w:r w:rsidR="000877DC">
        <w:rPr>
          <w:rFonts w:ascii="Arial" w:hAnsi="Arial" w:cs="Arial"/>
          <w:b/>
          <w:sz w:val="32"/>
          <w:szCs w:val="32"/>
        </w:rPr>
        <w:t xml:space="preserve">; 2020-2021 </w:t>
      </w:r>
      <w:r w:rsidR="000877DC" w:rsidRPr="000877DC">
        <w:rPr>
          <w:rFonts w:ascii="Arial" w:hAnsi="Arial" w:cs="Arial"/>
          <w:b/>
          <w:i/>
          <w:iCs/>
          <w:sz w:val="32"/>
          <w:szCs w:val="32"/>
        </w:rPr>
        <w:t>(aangepast)</w:t>
      </w:r>
    </w:p>
    <w:p w14:paraId="1822A96B" w14:textId="77777777" w:rsidR="00172899" w:rsidRPr="002F720D" w:rsidRDefault="00172899" w:rsidP="00172899">
      <w:pPr>
        <w:rPr>
          <w:rFonts w:ascii="Arial" w:hAnsi="Arial" w:cs="Arial"/>
          <w:sz w:val="28"/>
          <w:szCs w:val="28"/>
        </w:rPr>
      </w:pPr>
    </w:p>
    <w:tbl>
      <w:tblPr>
        <w:tblStyle w:val="Tabelraster"/>
        <w:tblW w:w="0" w:type="auto"/>
        <w:tblLook w:val="04A0" w:firstRow="1" w:lastRow="0" w:firstColumn="1" w:lastColumn="0" w:noHBand="0" w:noVBand="1"/>
      </w:tblPr>
      <w:tblGrid>
        <w:gridCol w:w="3397"/>
        <w:gridCol w:w="5665"/>
      </w:tblGrid>
      <w:tr w:rsidR="00172899" w:rsidRPr="00EB7DE2" w14:paraId="3DEB3B2B" w14:textId="77777777" w:rsidTr="0046411D">
        <w:tc>
          <w:tcPr>
            <w:tcW w:w="3397" w:type="dxa"/>
          </w:tcPr>
          <w:p w14:paraId="04CA32E2" w14:textId="77777777" w:rsidR="00172899" w:rsidRPr="00EB7DE2" w:rsidRDefault="00172899" w:rsidP="0046411D">
            <w:pPr>
              <w:rPr>
                <w:rFonts w:ascii="Arial" w:hAnsi="Arial" w:cs="Arial"/>
                <w:sz w:val="18"/>
                <w:szCs w:val="18"/>
              </w:rPr>
            </w:pPr>
            <w:r w:rsidRPr="00EB7DE2">
              <w:rPr>
                <w:rFonts w:ascii="Arial" w:hAnsi="Arial" w:cs="Arial"/>
                <w:sz w:val="18"/>
                <w:szCs w:val="18"/>
              </w:rPr>
              <w:t>Naam school / vestiging</w:t>
            </w:r>
          </w:p>
        </w:tc>
        <w:tc>
          <w:tcPr>
            <w:tcW w:w="5665" w:type="dxa"/>
          </w:tcPr>
          <w:p w14:paraId="5C0EC6BD" w14:textId="77777777" w:rsidR="00172899" w:rsidRPr="00EB7DE2" w:rsidRDefault="00172899" w:rsidP="0046411D">
            <w:pPr>
              <w:rPr>
                <w:rFonts w:ascii="Arial" w:hAnsi="Arial" w:cs="Arial"/>
                <w:sz w:val="18"/>
                <w:szCs w:val="18"/>
              </w:rPr>
            </w:pPr>
            <w:r>
              <w:rPr>
                <w:rFonts w:ascii="Arial" w:hAnsi="Arial" w:cs="Arial"/>
                <w:sz w:val="18"/>
                <w:szCs w:val="18"/>
              </w:rPr>
              <w:t>Symbion</w:t>
            </w:r>
          </w:p>
        </w:tc>
      </w:tr>
      <w:tr w:rsidR="00172899" w:rsidRPr="00EB7DE2" w14:paraId="2DF15882" w14:textId="77777777" w:rsidTr="0046411D">
        <w:tc>
          <w:tcPr>
            <w:tcW w:w="3397" w:type="dxa"/>
          </w:tcPr>
          <w:p w14:paraId="0449B9CA" w14:textId="77777777" w:rsidR="00172899" w:rsidRPr="00EB7DE2" w:rsidRDefault="00172899" w:rsidP="0046411D">
            <w:pPr>
              <w:rPr>
                <w:rFonts w:ascii="Arial" w:hAnsi="Arial" w:cs="Arial"/>
                <w:sz w:val="18"/>
                <w:szCs w:val="18"/>
              </w:rPr>
            </w:pPr>
            <w:r w:rsidRPr="00EB7DE2">
              <w:rPr>
                <w:rFonts w:ascii="Arial" w:hAnsi="Arial" w:cs="Arial"/>
                <w:sz w:val="18"/>
                <w:szCs w:val="18"/>
              </w:rPr>
              <w:t>Directeur</w:t>
            </w:r>
          </w:p>
        </w:tc>
        <w:tc>
          <w:tcPr>
            <w:tcW w:w="5665" w:type="dxa"/>
          </w:tcPr>
          <w:p w14:paraId="1B6933B5" w14:textId="77777777" w:rsidR="00172899" w:rsidRPr="00EB7DE2" w:rsidRDefault="00172899" w:rsidP="0046411D">
            <w:pPr>
              <w:rPr>
                <w:rFonts w:ascii="Arial" w:hAnsi="Arial" w:cs="Arial"/>
                <w:sz w:val="18"/>
                <w:szCs w:val="18"/>
              </w:rPr>
            </w:pPr>
            <w:r>
              <w:rPr>
                <w:rFonts w:ascii="Arial" w:hAnsi="Arial" w:cs="Arial"/>
                <w:sz w:val="18"/>
                <w:szCs w:val="18"/>
              </w:rPr>
              <w:t>Mevrouw A. Geritz</w:t>
            </w:r>
          </w:p>
        </w:tc>
      </w:tr>
      <w:tr w:rsidR="00172899" w:rsidRPr="00EB7DE2" w14:paraId="2127E217" w14:textId="77777777" w:rsidTr="0046411D">
        <w:tc>
          <w:tcPr>
            <w:tcW w:w="3397" w:type="dxa"/>
          </w:tcPr>
          <w:p w14:paraId="1EDD3E15" w14:textId="77777777" w:rsidR="00172899" w:rsidRPr="00EB7DE2" w:rsidRDefault="00172899" w:rsidP="0046411D">
            <w:pPr>
              <w:rPr>
                <w:rFonts w:ascii="Arial" w:hAnsi="Arial" w:cs="Arial"/>
                <w:sz w:val="18"/>
                <w:szCs w:val="18"/>
              </w:rPr>
            </w:pPr>
            <w:r w:rsidRPr="00EB7DE2">
              <w:rPr>
                <w:rFonts w:ascii="Arial" w:hAnsi="Arial" w:cs="Arial"/>
                <w:sz w:val="18"/>
                <w:szCs w:val="18"/>
              </w:rPr>
              <w:t>Contactpersoon ondersteuning</w:t>
            </w:r>
          </w:p>
        </w:tc>
        <w:tc>
          <w:tcPr>
            <w:tcW w:w="5665" w:type="dxa"/>
          </w:tcPr>
          <w:p w14:paraId="28A370B7" w14:textId="77777777" w:rsidR="00172899" w:rsidRPr="00EB7DE2" w:rsidRDefault="00172899" w:rsidP="0046411D">
            <w:pPr>
              <w:rPr>
                <w:rFonts w:ascii="Arial" w:hAnsi="Arial" w:cs="Arial"/>
                <w:sz w:val="18"/>
                <w:szCs w:val="18"/>
              </w:rPr>
            </w:pPr>
            <w:r>
              <w:rPr>
                <w:rFonts w:ascii="Arial" w:hAnsi="Arial" w:cs="Arial"/>
                <w:sz w:val="18"/>
                <w:szCs w:val="18"/>
              </w:rPr>
              <w:t>Ilse Thiele / Marlies Taal</w:t>
            </w:r>
          </w:p>
        </w:tc>
      </w:tr>
      <w:tr w:rsidR="00172899" w:rsidRPr="00EB7DE2" w14:paraId="177E8475" w14:textId="77777777" w:rsidTr="0046411D">
        <w:tc>
          <w:tcPr>
            <w:tcW w:w="3397" w:type="dxa"/>
          </w:tcPr>
          <w:p w14:paraId="12195C62" w14:textId="77777777" w:rsidR="00172899" w:rsidRPr="00EB7DE2" w:rsidRDefault="00172899" w:rsidP="0046411D">
            <w:pPr>
              <w:rPr>
                <w:rFonts w:ascii="Arial" w:hAnsi="Arial" w:cs="Arial"/>
                <w:sz w:val="18"/>
                <w:szCs w:val="18"/>
              </w:rPr>
            </w:pPr>
            <w:r w:rsidRPr="00EB7DE2">
              <w:rPr>
                <w:rFonts w:ascii="Arial" w:hAnsi="Arial" w:cs="Arial"/>
                <w:sz w:val="18"/>
                <w:szCs w:val="18"/>
              </w:rPr>
              <w:t>Website samenwerkingsverband</w:t>
            </w:r>
          </w:p>
        </w:tc>
        <w:tc>
          <w:tcPr>
            <w:tcW w:w="5665" w:type="dxa"/>
          </w:tcPr>
          <w:p w14:paraId="71F9CEC6" w14:textId="77777777" w:rsidR="00172899" w:rsidRPr="00EB7DE2" w:rsidRDefault="00172899" w:rsidP="0046411D">
            <w:pPr>
              <w:rPr>
                <w:rFonts w:ascii="Arial" w:hAnsi="Arial" w:cs="Arial"/>
                <w:sz w:val="18"/>
                <w:szCs w:val="18"/>
              </w:rPr>
            </w:pPr>
            <w:r w:rsidRPr="00C33814">
              <w:rPr>
                <w:rFonts w:ascii="Arial" w:hAnsi="Arial" w:cs="Arial"/>
                <w:sz w:val="18"/>
                <w:szCs w:val="18"/>
              </w:rPr>
              <w:t>info@swvdeverbinding.nl</w:t>
            </w:r>
          </w:p>
        </w:tc>
      </w:tr>
    </w:tbl>
    <w:p w14:paraId="6BAC4029" w14:textId="77777777" w:rsidR="00172899" w:rsidRPr="00EB7DE2" w:rsidRDefault="00172899" w:rsidP="00172899">
      <w:pPr>
        <w:rPr>
          <w:rFonts w:ascii="Arial" w:hAnsi="Arial" w:cs="Arial"/>
          <w:sz w:val="18"/>
          <w:szCs w:val="18"/>
        </w:rPr>
      </w:pPr>
    </w:p>
    <w:p w14:paraId="4A2665EC" w14:textId="77777777" w:rsidR="00172899" w:rsidRPr="00EB7DE2" w:rsidRDefault="00172899" w:rsidP="00172899">
      <w:pPr>
        <w:spacing w:after="0"/>
        <w:rPr>
          <w:rFonts w:ascii="Arial" w:hAnsi="Arial" w:cs="Arial"/>
          <w:sz w:val="18"/>
          <w:szCs w:val="18"/>
        </w:rPr>
      </w:pPr>
    </w:p>
    <w:p w14:paraId="3E20E07B" w14:textId="77777777" w:rsidR="00172899" w:rsidRPr="00172899" w:rsidRDefault="00172899" w:rsidP="00172899">
      <w:pPr>
        <w:pStyle w:val="Lijstalinea"/>
        <w:numPr>
          <w:ilvl w:val="0"/>
          <w:numId w:val="2"/>
        </w:numPr>
        <w:spacing w:after="0"/>
        <w:ind w:left="284" w:hanging="284"/>
        <w:rPr>
          <w:rFonts w:ascii="Arial" w:hAnsi="Arial" w:cs="Arial"/>
          <w:b/>
          <w:color w:val="7030A0"/>
          <w:sz w:val="18"/>
          <w:szCs w:val="18"/>
        </w:rPr>
      </w:pPr>
      <w:r w:rsidRPr="00172899">
        <w:rPr>
          <w:rFonts w:ascii="Arial" w:hAnsi="Arial" w:cs="Arial"/>
          <w:b/>
          <w:sz w:val="18"/>
          <w:szCs w:val="18"/>
        </w:rPr>
        <w:t>Inleiding</w:t>
      </w:r>
      <w:r w:rsidRPr="00172899">
        <w:rPr>
          <w:rFonts w:ascii="Arial" w:hAnsi="Arial" w:cs="Arial"/>
          <w:b/>
          <w:sz w:val="18"/>
          <w:szCs w:val="18"/>
        </w:rPr>
        <w:br/>
      </w:r>
    </w:p>
    <w:p w14:paraId="5C26A1F2" w14:textId="286D916E" w:rsidR="00172899" w:rsidRDefault="00172899" w:rsidP="00172899">
      <w:pPr>
        <w:spacing w:after="0"/>
        <w:rPr>
          <w:rFonts w:ascii="Arial" w:hAnsi="Arial" w:cs="Arial"/>
          <w:sz w:val="18"/>
          <w:szCs w:val="18"/>
        </w:rPr>
      </w:pPr>
      <w:r>
        <w:rPr>
          <w:rFonts w:ascii="Arial" w:hAnsi="Arial" w:cs="Arial"/>
          <w:sz w:val="18"/>
          <w:szCs w:val="18"/>
        </w:rPr>
        <w:t>Symbion valt sinds dit schooljaar onder Samenwerkingsverband ‘de Verbinding’ , regio Arnhem.</w:t>
      </w:r>
    </w:p>
    <w:p w14:paraId="1F65D114" w14:textId="77777777" w:rsidR="00172899" w:rsidRDefault="00172899" w:rsidP="00172899">
      <w:pPr>
        <w:spacing w:after="0"/>
        <w:rPr>
          <w:rFonts w:ascii="Arial" w:hAnsi="Arial" w:cs="Arial"/>
          <w:sz w:val="18"/>
          <w:szCs w:val="18"/>
        </w:rPr>
      </w:pPr>
    </w:p>
    <w:p w14:paraId="14D2D896" w14:textId="4F45EC28" w:rsidR="00172899" w:rsidRDefault="00172899" w:rsidP="00172899">
      <w:pPr>
        <w:spacing w:after="0"/>
        <w:rPr>
          <w:rFonts w:ascii="Arial" w:hAnsi="Arial" w:cs="Arial"/>
          <w:sz w:val="18"/>
          <w:szCs w:val="18"/>
        </w:rPr>
      </w:pPr>
      <w:r>
        <w:rPr>
          <w:rFonts w:ascii="Arial" w:hAnsi="Arial" w:cs="Arial"/>
          <w:sz w:val="18"/>
          <w:szCs w:val="18"/>
        </w:rPr>
        <w:t xml:space="preserve">Het is </w:t>
      </w:r>
      <w:r w:rsidRPr="00172899">
        <w:rPr>
          <w:rFonts w:ascii="Arial" w:hAnsi="Arial" w:cs="Arial"/>
          <w:sz w:val="18"/>
          <w:szCs w:val="18"/>
        </w:rPr>
        <w:t>van belang</w:t>
      </w:r>
      <w:r>
        <w:rPr>
          <w:rFonts w:ascii="Arial" w:hAnsi="Arial" w:cs="Arial"/>
          <w:sz w:val="18"/>
          <w:szCs w:val="18"/>
        </w:rPr>
        <w:t xml:space="preserve"> om</w:t>
      </w:r>
      <w:r w:rsidRPr="00172899">
        <w:rPr>
          <w:rFonts w:ascii="Arial" w:hAnsi="Arial" w:cs="Arial"/>
          <w:sz w:val="18"/>
          <w:szCs w:val="18"/>
        </w:rPr>
        <w:t xml:space="preserve"> niet</w:t>
      </w:r>
      <w:r>
        <w:rPr>
          <w:rFonts w:ascii="Arial" w:hAnsi="Arial" w:cs="Arial"/>
          <w:sz w:val="18"/>
          <w:szCs w:val="18"/>
        </w:rPr>
        <w:t xml:space="preserve"> </w:t>
      </w:r>
      <w:r w:rsidRPr="00172899">
        <w:rPr>
          <w:rFonts w:ascii="Arial" w:hAnsi="Arial" w:cs="Arial"/>
          <w:sz w:val="18"/>
          <w:szCs w:val="18"/>
        </w:rPr>
        <w:t xml:space="preserve">te kijken naar wat een leerling </w:t>
      </w:r>
      <w:r w:rsidRPr="00172899">
        <w:rPr>
          <w:rFonts w:ascii="Arial" w:hAnsi="Arial" w:cs="Arial"/>
          <w:i/>
          <w:iCs/>
          <w:sz w:val="18"/>
          <w:szCs w:val="18"/>
        </w:rPr>
        <w:t xml:space="preserve">heeft </w:t>
      </w:r>
      <w:r w:rsidRPr="00172899">
        <w:rPr>
          <w:rFonts w:ascii="Arial" w:hAnsi="Arial" w:cs="Arial"/>
          <w:sz w:val="18"/>
          <w:szCs w:val="18"/>
        </w:rPr>
        <w:t xml:space="preserve">maar </w:t>
      </w:r>
      <w:r>
        <w:rPr>
          <w:rFonts w:ascii="Arial" w:hAnsi="Arial" w:cs="Arial"/>
          <w:sz w:val="18"/>
          <w:szCs w:val="18"/>
        </w:rPr>
        <w:t xml:space="preserve">wel </w:t>
      </w:r>
      <w:r w:rsidRPr="00172899">
        <w:rPr>
          <w:rFonts w:ascii="Arial" w:hAnsi="Arial" w:cs="Arial"/>
          <w:sz w:val="18"/>
          <w:szCs w:val="18"/>
        </w:rPr>
        <w:t xml:space="preserve">naar wat een leerling </w:t>
      </w:r>
      <w:r w:rsidRPr="00172899">
        <w:rPr>
          <w:rFonts w:ascii="Arial" w:hAnsi="Arial" w:cs="Arial"/>
          <w:i/>
          <w:iCs/>
          <w:sz w:val="18"/>
          <w:szCs w:val="18"/>
        </w:rPr>
        <w:t>nodig heeft</w:t>
      </w:r>
      <w:r w:rsidRPr="00172899">
        <w:rPr>
          <w:rFonts w:ascii="Arial" w:hAnsi="Arial" w:cs="Arial"/>
          <w:sz w:val="18"/>
          <w:szCs w:val="18"/>
        </w:rPr>
        <w:t xml:space="preserve">. </w:t>
      </w:r>
    </w:p>
    <w:p w14:paraId="739D779F" w14:textId="1F8FBD62" w:rsidR="00172899" w:rsidRPr="00172899" w:rsidRDefault="00172899" w:rsidP="00172899">
      <w:pPr>
        <w:spacing w:after="0"/>
        <w:rPr>
          <w:rFonts w:ascii="Arial" w:hAnsi="Arial" w:cs="Arial"/>
          <w:sz w:val="18"/>
          <w:szCs w:val="18"/>
        </w:rPr>
      </w:pPr>
      <w:r w:rsidRPr="00172899">
        <w:rPr>
          <w:rFonts w:ascii="Arial" w:hAnsi="Arial" w:cs="Arial"/>
          <w:sz w:val="18"/>
          <w:szCs w:val="18"/>
        </w:rPr>
        <w:t xml:space="preserve">Waar het kan, functioneert een leerling binnen </w:t>
      </w:r>
      <w:r>
        <w:rPr>
          <w:rFonts w:ascii="Arial" w:hAnsi="Arial" w:cs="Arial"/>
          <w:sz w:val="18"/>
          <w:szCs w:val="18"/>
        </w:rPr>
        <w:t xml:space="preserve">lichte ondersteuning </w:t>
      </w:r>
      <w:r w:rsidRPr="00172899">
        <w:rPr>
          <w:rFonts w:ascii="Arial" w:hAnsi="Arial" w:cs="Arial"/>
          <w:sz w:val="18"/>
          <w:szCs w:val="18"/>
        </w:rPr>
        <w:t xml:space="preserve">(het reguliere aanbod) van de school, indien nodig met begeleiding op maat. Als een leerling meer ondersteuning nodig heeft, kan de leerling in het speciaal onderwijs terecht. </w:t>
      </w:r>
    </w:p>
    <w:p w14:paraId="068BC5BF" w14:textId="77777777" w:rsidR="00172899" w:rsidRPr="00172899" w:rsidRDefault="00172899" w:rsidP="00172899">
      <w:pPr>
        <w:spacing w:after="0"/>
        <w:rPr>
          <w:rFonts w:ascii="Arial" w:hAnsi="Arial" w:cs="Arial"/>
          <w:sz w:val="18"/>
          <w:szCs w:val="18"/>
        </w:rPr>
      </w:pPr>
    </w:p>
    <w:p w14:paraId="3B2DDE65" w14:textId="19D5F8FF" w:rsidR="00172899" w:rsidRPr="00EB7DE2" w:rsidRDefault="00172899" w:rsidP="00172899">
      <w:pPr>
        <w:spacing w:after="0"/>
        <w:rPr>
          <w:rFonts w:ascii="Arial" w:hAnsi="Arial" w:cs="Arial"/>
          <w:sz w:val="18"/>
          <w:szCs w:val="18"/>
        </w:rPr>
      </w:pPr>
      <w:r w:rsidRPr="00172899">
        <w:rPr>
          <w:rFonts w:ascii="Arial" w:hAnsi="Arial" w:cs="Arial"/>
          <w:sz w:val="18"/>
          <w:szCs w:val="18"/>
        </w:rPr>
        <w:t>We streven er naar om in de toekomst binnen de regio voor alle leerlingen een passende onderwijsplek te realiseren.</w:t>
      </w:r>
    </w:p>
    <w:p w14:paraId="69B99065" w14:textId="77777777" w:rsidR="00172899" w:rsidRPr="00EB7DE2" w:rsidRDefault="00172899" w:rsidP="00172899">
      <w:pPr>
        <w:spacing w:after="0"/>
        <w:rPr>
          <w:rFonts w:ascii="Arial" w:hAnsi="Arial" w:cs="Arial"/>
          <w:sz w:val="18"/>
          <w:szCs w:val="18"/>
        </w:rPr>
      </w:pPr>
    </w:p>
    <w:p w14:paraId="0EE56C61" w14:textId="77777777" w:rsidR="00172899" w:rsidRPr="00EB7DE2" w:rsidRDefault="00172899" w:rsidP="00172899">
      <w:pPr>
        <w:rPr>
          <w:rFonts w:ascii="Arial" w:hAnsi="Arial" w:cs="Arial"/>
          <w:sz w:val="18"/>
          <w:szCs w:val="18"/>
        </w:rPr>
      </w:pPr>
      <w:r>
        <w:rPr>
          <w:rFonts w:ascii="Arial" w:hAnsi="Arial" w:cs="Arial"/>
          <w:sz w:val="18"/>
          <w:szCs w:val="18"/>
        </w:rPr>
        <w:t xml:space="preserve">In dit schoolondersteuningsprofiel </w:t>
      </w:r>
      <w:r w:rsidRPr="4606D237">
        <w:rPr>
          <w:rFonts w:ascii="Arial" w:hAnsi="Arial" w:cs="Arial"/>
          <w:sz w:val="18"/>
          <w:szCs w:val="18"/>
        </w:rPr>
        <w:t xml:space="preserve">beschrijven wij welke ondersteuningsmogelijkheden onze school heeft. </w:t>
      </w:r>
    </w:p>
    <w:p w14:paraId="127B781E" w14:textId="77777777" w:rsidR="00172899" w:rsidRPr="00852081" w:rsidRDefault="00172899" w:rsidP="00172899">
      <w:pPr>
        <w:rPr>
          <w:rFonts w:ascii="Arial" w:hAnsi="Arial" w:cs="Arial"/>
          <w:b/>
          <w:sz w:val="18"/>
          <w:szCs w:val="18"/>
        </w:rPr>
      </w:pPr>
      <w:r>
        <w:rPr>
          <w:rFonts w:ascii="Arial" w:hAnsi="Arial" w:cs="Arial"/>
          <w:b/>
          <w:sz w:val="18"/>
          <w:szCs w:val="18"/>
        </w:rPr>
        <w:t>2.  S</w:t>
      </w:r>
      <w:r w:rsidRPr="00852081">
        <w:rPr>
          <w:rFonts w:ascii="Arial" w:hAnsi="Arial" w:cs="Arial"/>
          <w:b/>
          <w:sz w:val="18"/>
          <w:szCs w:val="18"/>
        </w:rPr>
        <w:t>chool specifieke kenmerken</w:t>
      </w:r>
    </w:p>
    <w:p w14:paraId="25BBD730" w14:textId="77777777" w:rsidR="00172899" w:rsidRDefault="00172899" w:rsidP="00172899">
      <w:pPr>
        <w:rPr>
          <w:rFonts w:ascii="Arial" w:hAnsi="Arial" w:cs="Arial"/>
          <w:sz w:val="18"/>
          <w:szCs w:val="18"/>
        </w:rPr>
      </w:pPr>
      <w:r w:rsidRPr="00852081">
        <w:rPr>
          <w:rFonts w:ascii="Arial" w:hAnsi="Arial" w:cs="Arial"/>
          <w:sz w:val="18"/>
          <w:szCs w:val="18"/>
        </w:rPr>
        <w:t>Voor onze school gelden de volgende specifieke zaken op het gebied van toelatings</w:t>
      </w:r>
      <w:r>
        <w:rPr>
          <w:rFonts w:ascii="Arial" w:hAnsi="Arial" w:cs="Arial"/>
          <w:sz w:val="18"/>
          <w:szCs w:val="18"/>
        </w:rPr>
        <w:t>voorwaarden, leerlingkenmerken,</w:t>
      </w:r>
      <w:r w:rsidRPr="00852081">
        <w:rPr>
          <w:rFonts w:ascii="Arial" w:hAnsi="Arial" w:cs="Arial"/>
          <w:sz w:val="18"/>
          <w:szCs w:val="18"/>
        </w:rPr>
        <w:t xml:space="preserve"> opleidingsniveaus</w:t>
      </w:r>
      <w:r>
        <w:rPr>
          <w:rFonts w:ascii="Arial" w:hAnsi="Arial" w:cs="Arial"/>
          <w:sz w:val="18"/>
          <w:szCs w:val="18"/>
        </w:rPr>
        <w:t xml:space="preserve"> en gebouw</w:t>
      </w:r>
      <w:r w:rsidRPr="00852081">
        <w:rPr>
          <w:rFonts w:ascii="Arial" w:hAnsi="Arial" w:cs="Arial"/>
          <w:sz w:val="18"/>
          <w:szCs w:val="18"/>
        </w:rPr>
        <w:t>:</w:t>
      </w:r>
      <w:r>
        <w:rPr>
          <w:rFonts w:ascii="Arial" w:hAnsi="Arial" w:cs="Arial"/>
          <w:sz w:val="18"/>
          <w:szCs w:val="18"/>
        </w:rPr>
        <w:t xml:space="preserve"> </w:t>
      </w:r>
    </w:p>
    <w:p w14:paraId="323B206F" w14:textId="77777777" w:rsidR="00172899" w:rsidRPr="00F6161F" w:rsidRDefault="00172899" w:rsidP="00172899">
      <w:pPr>
        <w:spacing w:after="0"/>
        <w:rPr>
          <w:rFonts w:ascii="Arial" w:hAnsi="Arial" w:cs="Arial"/>
          <w:i/>
          <w:sz w:val="18"/>
          <w:szCs w:val="18"/>
        </w:rPr>
      </w:pPr>
      <w:r w:rsidRPr="00F6161F">
        <w:rPr>
          <w:rFonts w:ascii="Arial" w:hAnsi="Arial" w:cs="Arial"/>
          <w:i/>
          <w:sz w:val="18"/>
          <w:szCs w:val="18"/>
        </w:rPr>
        <w:t>Toelatingsvoorwaarden</w:t>
      </w:r>
    </w:p>
    <w:p w14:paraId="21580D8E" w14:textId="77777777" w:rsidR="00172899" w:rsidRDefault="00172899" w:rsidP="00172899">
      <w:pPr>
        <w:rPr>
          <w:rFonts w:ascii="Arial" w:hAnsi="Arial" w:cs="Arial"/>
          <w:sz w:val="18"/>
          <w:szCs w:val="18"/>
        </w:rPr>
      </w:pPr>
      <w:r>
        <w:rPr>
          <w:rFonts w:ascii="Arial" w:hAnsi="Arial" w:cs="Arial"/>
          <w:sz w:val="18"/>
          <w:szCs w:val="18"/>
        </w:rPr>
        <w:t xml:space="preserve">Om onderwijs te volgen bij Symbion, school voor praktijkonderwijs, moet een leerling over een toelaatbaarheidsverklaring (TLV) praktijkonderwijs beschikken. Deze verklaring wordt afgegeven door het Loket Passend Onderwijs (LPO). </w:t>
      </w:r>
    </w:p>
    <w:p w14:paraId="4A0CC226" w14:textId="77777777" w:rsidR="00172899" w:rsidRDefault="00172899" w:rsidP="00172899">
      <w:pPr>
        <w:rPr>
          <w:rFonts w:ascii="Arial" w:hAnsi="Arial" w:cs="Arial"/>
          <w:sz w:val="18"/>
          <w:szCs w:val="18"/>
        </w:rPr>
      </w:pPr>
      <w:r>
        <w:rPr>
          <w:rFonts w:ascii="Arial" w:hAnsi="Arial" w:cs="Arial"/>
          <w:sz w:val="18"/>
          <w:szCs w:val="18"/>
        </w:rPr>
        <w:t>Het LPO hanteert de volgende criteria om te bepalen of een leerling in aanmerking komt voor praktijkonderwijs:</w:t>
      </w:r>
    </w:p>
    <w:p w14:paraId="6681032B" w14:textId="77777777" w:rsidR="00172899" w:rsidRDefault="00172899" w:rsidP="00172899">
      <w:pPr>
        <w:pStyle w:val="Lijstalinea"/>
        <w:numPr>
          <w:ilvl w:val="0"/>
          <w:numId w:val="3"/>
        </w:numPr>
        <w:rPr>
          <w:rFonts w:ascii="Arial" w:hAnsi="Arial" w:cs="Arial"/>
          <w:sz w:val="18"/>
          <w:szCs w:val="18"/>
        </w:rPr>
      </w:pPr>
      <w:r>
        <w:rPr>
          <w:rFonts w:ascii="Arial" w:hAnsi="Arial" w:cs="Arial"/>
          <w:sz w:val="18"/>
          <w:szCs w:val="18"/>
        </w:rPr>
        <w:t>IQ tussen 55 en 80</w:t>
      </w:r>
    </w:p>
    <w:p w14:paraId="7E6380E1" w14:textId="77777777" w:rsidR="00172899" w:rsidRPr="00F6161F" w:rsidRDefault="00172899" w:rsidP="00172899">
      <w:pPr>
        <w:pStyle w:val="Lijstalinea"/>
        <w:numPr>
          <w:ilvl w:val="0"/>
          <w:numId w:val="3"/>
        </w:numPr>
        <w:rPr>
          <w:rFonts w:ascii="Arial" w:hAnsi="Arial" w:cs="Arial"/>
          <w:sz w:val="18"/>
          <w:szCs w:val="18"/>
        </w:rPr>
      </w:pPr>
      <w:r>
        <w:rPr>
          <w:rFonts w:ascii="Arial" w:hAnsi="Arial" w:cs="Arial"/>
          <w:sz w:val="18"/>
          <w:szCs w:val="18"/>
        </w:rPr>
        <w:t>Leerachterstand &gt;50% op twee van de vier didactische gebieden, namelijk inzichtelijk rekenen, begrijpend lezen, technisch lezen en spelling. Waarbij in ieder geval inzichtelijk rekenen of begrijpend lezen moet zitten.</w:t>
      </w:r>
      <w:r w:rsidRPr="00F6161F">
        <w:rPr>
          <w:rFonts w:ascii="Arial" w:hAnsi="Arial" w:cs="Arial"/>
          <w:sz w:val="18"/>
          <w:szCs w:val="18"/>
        </w:rPr>
        <w:t xml:space="preserve"> </w:t>
      </w:r>
    </w:p>
    <w:p w14:paraId="4A542608" w14:textId="77777777" w:rsidR="00172899" w:rsidRDefault="00172899" w:rsidP="00172899">
      <w:pPr>
        <w:pStyle w:val="Lijstalinea"/>
        <w:numPr>
          <w:ilvl w:val="0"/>
          <w:numId w:val="3"/>
        </w:numPr>
        <w:rPr>
          <w:rFonts w:ascii="Arial" w:hAnsi="Arial" w:cs="Arial"/>
          <w:sz w:val="18"/>
          <w:szCs w:val="18"/>
        </w:rPr>
      </w:pPr>
      <w:r>
        <w:rPr>
          <w:rFonts w:ascii="Arial" w:hAnsi="Arial" w:cs="Arial"/>
          <w:sz w:val="18"/>
          <w:szCs w:val="18"/>
        </w:rPr>
        <w:t xml:space="preserve">Sociaal-emotionele problematiek kan een criteria zijn wanneer de leerling in het grensgebied van de bovenstaande criteria scoort. </w:t>
      </w:r>
    </w:p>
    <w:p w14:paraId="1943E922" w14:textId="77777777" w:rsidR="00172899" w:rsidRDefault="00172899" w:rsidP="00172899">
      <w:pPr>
        <w:spacing w:after="0"/>
        <w:rPr>
          <w:rFonts w:ascii="Arial" w:hAnsi="Arial" w:cs="Arial"/>
          <w:sz w:val="18"/>
          <w:szCs w:val="18"/>
        </w:rPr>
      </w:pPr>
    </w:p>
    <w:p w14:paraId="5D538A3A" w14:textId="77777777" w:rsidR="00172899" w:rsidRDefault="00172899" w:rsidP="00172899">
      <w:pPr>
        <w:spacing w:after="0"/>
        <w:rPr>
          <w:rFonts w:ascii="Arial" w:hAnsi="Arial" w:cs="Arial"/>
          <w:i/>
          <w:sz w:val="18"/>
          <w:szCs w:val="18"/>
        </w:rPr>
      </w:pPr>
      <w:r>
        <w:rPr>
          <w:rFonts w:ascii="Arial" w:hAnsi="Arial" w:cs="Arial"/>
          <w:i/>
          <w:sz w:val="18"/>
          <w:szCs w:val="18"/>
        </w:rPr>
        <w:t>Leerlingkenmerken</w:t>
      </w:r>
    </w:p>
    <w:p w14:paraId="68EABAD8" w14:textId="77777777" w:rsidR="00172899" w:rsidRDefault="00172899" w:rsidP="00172899">
      <w:pPr>
        <w:spacing w:after="0"/>
        <w:rPr>
          <w:rFonts w:ascii="Arial" w:hAnsi="Arial" w:cs="Arial"/>
          <w:sz w:val="18"/>
          <w:szCs w:val="18"/>
        </w:rPr>
      </w:pPr>
      <w:r>
        <w:rPr>
          <w:rFonts w:ascii="Arial" w:hAnsi="Arial" w:cs="Arial"/>
          <w:sz w:val="18"/>
          <w:szCs w:val="18"/>
        </w:rPr>
        <w:t>Praktijkonderwijs is voor leerlingen van 12 tot 18 jaar met de volgende kenmerken:</w:t>
      </w:r>
    </w:p>
    <w:p w14:paraId="100EE044" w14:textId="77777777" w:rsidR="00172899" w:rsidRDefault="00172899" w:rsidP="00172899">
      <w:pPr>
        <w:pStyle w:val="Lijstalinea"/>
        <w:numPr>
          <w:ilvl w:val="0"/>
          <w:numId w:val="4"/>
        </w:numPr>
        <w:spacing w:after="0"/>
        <w:rPr>
          <w:rFonts w:ascii="Arial" w:hAnsi="Arial" w:cs="Arial"/>
          <w:sz w:val="18"/>
          <w:szCs w:val="18"/>
        </w:rPr>
      </w:pPr>
      <w:r>
        <w:rPr>
          <w:rFonts w:ascii="Arial" w:hAnsi="Arial" w:cs="Arial"/>
          <w:sz w:val="18"/>
          <w:szCs w:val="18"/>
        </w:rPr>
        <w:t>IQ tussen 55-80</w:t>
      </w:r>
    </w:p>
    <w:p w14:paraId="25BE447B" w14:textId="77777777" w:rsidR="00172899" w:rsidRDefault="00172899" w:rsidP="00172899">
      <w:pPr>
        <w:pStyle w:val="Lijstalinea"/>
        <w:numPr>
          <w:ilvl w:val="0"/>
          <w:numId w:val="4"/>
        </w:numPr>
        <w:spacing w:after="0"/>
        <w:rPr>
          <w:rFonts w:ascii="Arial" w:hAnsi="Arial" w:cs="Arial"/>
          <w:sz w:val="18"/>
          <w:szCs w:val="18"/>
        </w:rPr>
      </w:pPr>
      <w:r>
        <w:rPr>
          <w:rFonts w:ascii="Arial" w:hAnsi="Arial" w:cs="Arial"/>
          <w:sz w:val="18"/>
          <w:szCs w:val="18"/>
        </w:rPr>
        <w:t>Leerproblemen</w:t>
      </w:r>
    </w:p>
    <w:p w14:paraId="0F55E9DE" w14:textId="77777777" w:rsidR="00172899" w:rsidRDefault="00172899" w:rsidP="00172899">
      <w:pPr>
        <w:pStyle w:val="Lijstalinea"/>
        <w:numPr>
          <w:ilvl w:val="0"/>
          <w:numId w:val="4"/>
        </w:numPr>
        <w:spacing w:after="0"/>
        <w:rPr>
          <w:rFonts w:ascii="Arial" w:hAnsi="Arial" w:cs="Arial"/>
          <w:sz w:val="18"/>
          <w:szCs w:val="18"/>
        </w:rPr>
      </w:pPr>
      <w:r>
        <w:rPr>
          <w:rFonts w:ascii="Arial" w:hAnsi="Arial" w:cs="Arial"/>
          <w:sz w:val="18"/>
          <w:szCs w:val="18"/>
        </w:rPr>
        <w:t>Vaak bijkomende problematieken:</w:t>
      </w:r>
    </w:p>
    <w:p w14:paraId="6DF9B28D" w14:textId="77777777" w:rsidR="00172899" w:rsidRDefault="00172899" w:rsidP="00172899">
      <w:pPr>
        <w:pStyle w:val="Lijstalinea"/>
        <w:numPr>
          <w:ilvl w:val="1"/>
          <w:numId w:val="4"/>
        </w:numPr>
        <w:spacing w:after="0"/>
        <w:rPr>
          <w:rFonts w:ascii="Arial" w:hAnsi="Arial" w:cs="Arial"/>
          <w:sz w:val="18"/>
          <w:szCs w:val="18"/>
        </w:rPr>
      </w:pPr>
      <w:r>
        <w:rPr>
          <w:rFonts w:ascii="Arial" w:hAnsi="Arial" w:cs="Arial"/>
          <w:sz w:val="18"/>
          <w:szCs w:val="18"/>
        </w:rPr>
        <w:t>Gedragsproblematiek</w:t>
      </w:r>
    </w:p>
    <w:p w14:paraId="1F43C150" w14:textId="77777777" w:rsidR="00172899" w:rsidRDefault="00172899" w:rsidP="00172899">
      <w:pPr>
        <w:pStyle w:val="Lijstalinea"/>
        <w:numPr>
          <w:ilvl w:val="1"/>
          <w:numId w:val="4"/>
        </w:numPr>
        <w:spacing w:after="0"/>
        <w:rPr>
          <w:rFonts w:ascii="Arial" w:hAnsi="Arial" w:cs="Arial"/>
          <w:sz w:val="18"/>
          <w:szCs w:val="18"/>
        </w:rPr>
      </w:pPr>
      <w:r>
        <w:rPr>
          <w:rFonts w:ascii="Arial" w:hAnsi="Arial" w:cs="Arial"/>
          <w:sz w:val="18"/>
          <w:szCs w:val="18"/>
        </w:rPr>
        <w:t>Medisch-organische problemen</w:t>
      </w:r>
    </w:p>
    <w:p w14:paraId="055BD7BB" w14:textId="77777777" w:rsidR="00172899" w:rsidRPr="00000C1A" w:rsidRDefault="00172899" w:rsidP="00172899">
      <w:pPr>
        <w:pStyle w:val="Lijstalinea"/>
        <w:numPr>
          <w:ilvl w:val="1"/>
          <w:numId w:val="4"/>
        </w:numPr>
        <w:spacing w:after="0"/>
        <w:rPr>
          <w:rFonts w:ascii="Arial" w:hAnsi="Arial" w:cs="Arial"/>
          <w:sz w:val="18"/>
          <w:szCs w:val="18"/>
        </w:rPr>
      </w:pPr>
      <w:r>
        <w:rPr>
          <w:rFonts w:ascii="Arial" w:hAnsi="Arial" w:cs="Arial"/>
          <w:sz w:val="18"/>
          <w:szCs w:val="18"/>
        </w:rPr>
        <w:t xml:space="preserve">Problemen in sociale context </w:t>
      </w:r>
    </w:p>
    <w:p w14:paraId="2F6FE738" w14:textId="77777777" w:rsidR="00172899" w:rsidRDefault="00172899" w:rsidP="00172899">
      <w:pPr>
        <w:pStyle w:val="Lijstalinea"/>
        <w:numPr>
          <w:ilvl w:val="1"/>
          <w:numId w:val="4"/>
        </w:numPr>
        <w:spacing w:after="0"/>
        <w:rPr>
          <w:rFonts w:ascii="Arial" w:hAnsi="Arial" w:cs="Arial"/>
          <w:sz w:val="18"/>
          <w:szCs w:val="18"/>
        </w:rPr>
      </w:pPr>
      <w:r>
        <w:rPr>
          <w:rFonts w:ascii="Arial" w:hAnsi="Arial" w:cs="Arial"/>
          <w:sz w:val="18"/>
          <w:szCs w:val="18"/>
        </w:rPr>
        <w:t>Beperkt sociaal aanpassingsvermogen</w:t>
      </w:r>
    </w:p>
    <w:p w14:paraId="7306115A" w14:textId="77777777" w:rsidR="00172899" w:rsidRDefault="00172899" w:rsidP="00172899">
      <w:pPr>
        <w:spacing w:after="0"/>
        <w:rPr>
          <w:rFonts w:ascii="Arial" w:hAnsi="Arial" w:cs="Arial"/>
          <w:sz w:val="18"/>
          <w:szCs w:val="18"/>
        </w:rPr>
      </w:pPr>
    </w:p>
    <w:p w14:paraId="4AD4AADF" w14:textId="77777777" w:rsidR="00172899" w:rsidRPr="00894099" w:rsidRDefault="00172899" w:rsidP="00172899">
      <w:pPr>
        <w:spacing w:after="0"/>
        <w:rPr>
          <w:rFonts w:ascii="Arial" w:hAnsi="Arial" w:cs="Arial"/>
          <w:sz w:val="18"/>
          <w:szCs w:val="18"/>
        </w:rPr>
      </w:pPr>
    </w:p>
    <w:p w14:paraId="5BAC0C8B" w14:textId="77777777" w:rsidR="00172899" w:rsidRPr="00B9702C" w:rsidRDefault="00172899" w:rsidP="00172899">
      <w:pPr>
        <w:spacing w:after="0"/>
        <w:rPr>
          <w:rFonts w:ascii="Arial" w:hAnsi="Arial" w:cs="Arial"/>
          <w:i/>
          <w:sz w:val="18"/>
          <w:szCs w:val="18"/>
        </w:rPr>
      </w:pPr>
      <w:r>
        <w:rPr>
          <w:rFonts w:ascii="Arial" w:hAnsi="Arial" w:cs="Arial"/>
          <w:i/>
          <w:sz w:val="18"/>
          <w:szCs w:val="18"/>
        </w:rPr>
        <w:t>Opleidingsniveaus</w:t>
      </w:r>
    </w:p>
    <w:p w14:paraId="726A2109" w14:textId="77777777" w:rsidR="00172899" w:rsidRDefault="00172899" w:rsidP="00172899">
      <w:pPr>
        <w:spacing w:after="0"/>
        <w:rPr>
          <w:rFonts w:ascii="Arial" w:hAnsi="Arial" w:cs="Arial"/>
          <w:sz w:val="18"/>
          <w:szCs w:val="18"/>
        </w:rPr>
      </w:pPr>
      <w:r>
        <w:rPr>
          <w:rFonts w:ascii="Arial" w:hAnsi="Arial" w:cs="Arial"/>
          <w:sz w:val="18"/>
          <w:szCs w:val="18"/>
        </w:rPr>
        <w:t>Binnen Symbion wordt onderwijs gegeven op de drie verschillende uitstroomniveaus, namelijk beschermde arbeid, arbeid met ondersteunende maatregelen of vrije arbeidsmarkt/Entree onderwijs. Voor leerlingen die beschikken over de motivatie, werkhouding en didactische mogelijkheden is er een specifiek aanbod met leermiddelen uit het VMBO, die de pro-plus route wordt genoemd. Daarnaast is er voor leerlingen die bij één of twee vakken over de capaciteiten beschikken de mogelijkheid om hiervoor een VMBO-deelcertificaat te behalen in samenwerking met het VMBO.</w:t>
      </w:r>
    </w:p>
    <w:p w14:paraId="6C824FBA" w14:textId="77777777" w:rsidR="00172899" w:rsidRDefault="00172899" w:rsidP="00172899">
      <w:pPr>
        <w:rPr>
          <w:rFonts w:ascii="Arial" w:hAnsi="Arial" w:cs="Arial"/>
          <w:sz w:val="18"/>
          <w:szCs w:val="18"/>
        </w:rPr>
      </w:pPr>
      <w:r>
        <w:rPr>
          <w:rFonts w:ascii="Arial" w:hAnsi="Arial" w:cs="Arial"/>
          <w:sz w:val="18"/>
          <w:szCs w:val="18"/>
        </w:rPr>
        <w:lastRenderedPageBreak/>
        <w:t xml:space="preserve">Binnen de aangeboden beroepsrichtingen is het mogelijk om op verschillende niveaus certificaten te behalen.  </w:t>
      </w:r>
      <w:r>
        <w:rPr>
          <w:rFonts w:ascii="Arial" w:hAnsi="Arial" w:cs="Arial"/>
          <w:sz w:val="18"/>
          <w:szCs w:val="18"/>
        </w:rPr>
        <w:br/>
      </w:r>
    </w:p>
    <w:p w14:paraId="5E397D57" w14:textId="77777777" w:rsidR="00172899" w:rsidRDefault="00172899" w:rsidP="00172899">
      <w:pPr>
        <w:spacing w:after="0"/>
        <w:rPr>
          <w:rFonts w:ascii="Arial" w:hAnsi="Arial" w:cs="Arial"/>
          <w:i/>
          <w:sz w:val="18"/>
          <w:szCs w:val="18"/>
        </w:rPr>
      </w:pPr>
      <w:r>
        <w:rPr>
          <w:rFonts w:ascii="Arial" w:hAnsi="Arial" w:cs="Arial"/>
          <w:i/>
          <w:sz w:val="18"/>
          <w:szCs w:val="18"/>
        </w:rPr>
        <w:t>Gebouw</w:t>
      </w:r>
    </w:p>
    <w:p w14:paraId="5E8A6CAA" w14:textId="77777777" w:rsidR="00172899" w:rsidRDefault="00172899" w:rsidP="00172899">
      <w:pPr>
        <w:spacing w:after="0"/>
        <w:rPr>
          <w:rFonts w:ascii="Arial" w:hAnsi="Arial" w:cs="Arial"/>
          <w:sz w:val="18"/>
          <w:szCs w:val="18"/>
        </w:rPr>
      </w:pPr>
      <w:r>
        <w:rPr>
          <w:rFonts w:ascii="Arial" w:hAnsi="Arial" w:cs="Arial"/>
          <w:sz w:val="18"/>
          <w:szCs w:val="18"/>
        </w:rPr>
        <w:t xml:space="preserve">De school is gehuisvest in een modern, goed toegerust schoolgebouw. Naast verschillende theorielokalen beschikt het gebouw over een groot aantal praktijklokalen waar een groot deel van de lessen verzorgd worden. Het gehele gebouw is rolstoeltoegankelijk. </w:t>
      </w:r>
    </w:p>
    <w:p w14:paraId="7F778B79" w14:textId="77777777" w:rsidR="00172899" w:rsidRDefault="00172899" w:rsidP="00172899">
      <w:pPr>
        <w:rPr>
          <w:rFonts w:ascii="Arial" w:hAnsi="Arial" w:cs="Arial"/>
          <w:sz w:val="18"/>
          <w:szCs w:val="18"/>
        </w:rPr>
      </w:pPr>
    </w:p>
    <w:p w14:paraId="282E995E" w14:textId="77777777" w:rsidR="00172899" w:rsidRPr="00C713EB" w:rsidRDefault="00172899" w:rsidP="00172899">
      <w:pPr>
        <w:pStyle w:val="Lijstalinea"/>
        <w:numPr>
          <w:ilvl w:val="0"/>
          <w:numId w:val="8"/>
        </w:numPr>
        <w:spacing w:after="0"/>
        <w:rPr>
          <w:rFonts w:ascii="Arial" w:hAnsi="Arial" w:cs="Arial"/>
          <w:b/>
          <w:bCs/>
          <w:sz w:val="18"/>
          <w:szCs w:val="18"/>
        </w:rPr>
      </w:pPr>
      <w:r w:rsidRPr="00C713EB">
        <w:rPr>
          <w:rFonts w:ascii="Arial" w:hAnsi="Arial" w:cs="Arial"/>
          <w:b/>
          <w:bCs/>
          <w:sz w:val="18"/>
          <w:szCs w:val="18"/>
        </w:rPr>
        <w:t>Ondersteuning op onze school</w:t>
      </w:r>
    </w:p>
    <w:p w14:paraId="1EBE8118" w14:textId="77777777" w:rsidR="00172899" w:rsidRDefault="00172899" w:rsidP="00172899">
      <w:pPr>
        <w:spacing w:after="0"/>
        <w:rPr>
          <w:rFonts w:ascii="Arial" w:hAnsi="Arial" w:cs="Arial"/>
          <w:sz w:val="18"/>
          <w:szCs w:val="18"/>
        </w:rPr>
      </w:pPr>
    </w:p>
    <w:p w14:paraId="0D6B364F" w14:textId="7791EC42" w:rsidR="00172899" w:rsidRDefault="00172899" w:rsidP="00172899">
      <w:pPr>
        <w:spacing w:after="0"/>
        <w:rPr>
          <w:rFonts w:ascii="Arial" w:hAnsi="Arial" w:cs="Arial"/>
          <w:sz w:val="18"/>
          <w:szCs w:val="18"/>
          <w:shd w:val="clear" w:color="auto" w:fill="FFFFFF"/>
        </w:rPr>
      </w:pPr>
      <w:r>
        <w:rPr>
          <w:rFonts w:ascii="Arial" w:hAnsi="Arial" w:cs="Arial"/>
          <w:sz w:val="18"/>
          <w:szCs w:val="18"/>
          <w:shd w:val="clear" w:color="auto" w:fill="FFFFFF"/>
        </w:rPr>
        <w:t>Voor onze school geldt dat de</w:t>
      </w:r>
      <w:r w:rsidRPr="00172899">
        <w:rPr>
          <w:rFonts w:ascii="Arial" w:hAnsi="Arial" w:cs="Arial"/>
          <w:sz w:val="18"/>
          <w:szCs w:val="18"/>
          <w:shd w:val="clear" w:color="auto" w:fill="FFFFFF"/>
        </w:rPr>
        <w:t xml:space="preserve"> volgende ondersteuning wordt geboden:</w:t>
      </w:r>
      <w:r>
        <w:rPr>
          <w:rFonts w:ascii="Arial" w:hAnsi="Arial" w:cs="Arial"/>
          <w:sz w:val="18"/>
          <w:szCs w:val="18"/>
          <w:shd w:val="clear" w:color="auto" w:fill="FFFFFF"/>
        </w:rPr>
        <w:t xml:space="preserve"> </w:t>
      </w:r>
    </w:p>
    <w:p w14:paraId="650F3E34" w14:textId="77777777" w:rsidR="00172899" w:rsidRDefault="00172899" w:rsidP="00172899">
      <w:pPr>
        <w:spacing w:after="0"/>
        <w:rPr>
          <w:rFonts w:ascii="Arial" w:hAnsi="Arial" w:cs="Arial"/>
          <w:sz w:val="18"/>
          <w:szCs w:val="18"/>
          <w:shd w:val="clear" w:color="auto" w:fill="FFFFFF"/>
        </w:rPr>
      </w:pPr>
    </w:p>
    <w:p w14:paraId="14D23200" w14:textId="77777777" w:rsidR="00172899" w:rsidRDefault="00172899" w:rsidP="00172899">
      <w:pPr>
        <w:pStyle w:val="Lijstalinea"/>
        <w:numPr>
          <w:ilvl w:val="0"/>
          <w:numId w:val="7"/>
        </w:numPr>
        <w:spacing w:after="0"/>
        <w:rPr>
          <w:rFonts w:ascii="Arial" w:hAnsi="Arial" w:cs="Arial"/>
          <w:sz w:val="18"/>
          <w:szCs w:val="18"/>
          <w:shd w:val="clear" w:color="auto" w:fill="FFFFFF"/>
        </w:rPr>
      </w:pPr>
      <w:r w:rsidRPr="002226F2">
        <w:rPr>
          <w:rFonts w:ascii="Arial" w:hAnsi="Arial" w:cs="Arial"/>
          <w:sz w:val="18"/>
          <w:szCs w:val="18"/>
          <w:shd w:val="clear" w:color="auto" w:fill="FFFFFF"/>
        </w:rPr>
        <w:t>De school heeft zicht op de leerontwikkeling van alle leerlingen en werkt opbrengstgericht.</w:t>
      </w:r>
    </w:p>
    <w:p w14:paraId="5ED4ED0F" w14:textId="77777777" w:rsidR="00172899" w:rsidRDefault="00172899" w:rsidP="00172899">
      <w:pPr>
        <w:pStyle w:val="Lijstalinea"/>
        <w:numPr>
          <w:ilvl w:val="0"/>
          <w:numId w:val="7"/>
        </w:numPr>
        <w:spacing w:after="0"/>
        <w:rPr>
          <w:rFonts w:ascii="Arial" w:hAnsi="Arial" w:cs="Arial"/>
          <w:sz w:val="18"/>
          <w:szCs w:val="18"/>
          <w:shd w:val="clear" w:color="auto" w:fill="FFFFFF"/>
        </w:rPr>
      </w:pPr>
      <w:r>
        <w:rPr>
          <w:rFonts w:ascii="Arial" w:hAnsi="Arial" w:cs="Arial"/>
          <w:sz w:val="18"/>
          <w:szCs w:val="18"/>
          <w:shd w:val="clear" w:color="auto" w:fill="FFFFFF"/>
        </w:rPr>
        <w:t>De school werkt handelingsgericht en versterkt de handelingsbekwaamheid en competenties van haar personeel.</w:t>
      </w:r>
    </w:p>
    <w:p w14:paraId="29974818" w14:textId="77777777" w:rsidR="00172899" w:rsidRPr="002226F2" w:rsidRDefault="00172899" w:rsidP="00172899">
      <w:pPr>
        <w:pStyle w:val="Lijstalinea"/>
        <w:numPr>
          <w:ilvl w:val="0"/>
          <w:numId w:val="7"/>
        </w:numPr>
        <w:spacing w:after="0"/>
        <w:rPr>
          <w:rFonts w:ascii="Arial" w:hAnsi="Arial" w:cs="Arial"/>
          <w:sz w:val="18"/>
          <w:szCs w:val="18"/>
          <w:shd w:val="clear" w:color="auto" w:fill="FFFFFF"/>
        </w:rPr>
      </w:pPr>
      <w:r>
        <w:rPr>
          <w:rFonts w:ascii="Arial" w:hAnsi="Arial" w:cs="Arial"/>
          <w:sz w:val="18"/>
          <w:szCs w:val="18"/>
          <w:shd w:val="clear" w:color="auto" w:fill="FFFFFF"/>
        </w:rPr>
        <w:t>De school heeft een goed pedagogisch klimaat en is fysiek en sociaal veilig voor leerlingen.</w:t>
      </w:r>
    </w:p>
    <w:p w14:paraId="2BB58CEC" w14:textId="77777777" w:rsidR="00172899" w:rsidRDefault="00172899" w:rsidP="00172899">
      <w:pPr>
        <w:pStyle w:val="Lijstalinea"/>
        <w:numPr>
          <w:ilvl w:val="0"/>
          <w:numId w:val="7"/>
        </w:numPr>
        <w:spacing w:after="0"/>
        <w:rPr>
          <w:rFonts w:ascii="Arial" w:hAnsi="Arial" w:cs="Arial"/>
          <w:sz w:val="18"/>
          <w:szCs w:val="18"/>
          <w:shd w:val="clear" w:color="auto" w:fill="FFFFFF"/>
        </w:rPr>
      </w:pPr>
      <w:r>
        <w:rPr>
          <w:rFonts w:ascii="Arial" w:hAnsi="Arial" w:cs="Arial"/>
          <w:sz w:val="18"/>
          <w:szCs w:val="18"/>
          <w:shd w:val="clear" w:color="auto" w:fill="FFFFFF"/>
        </w:rPr>
        <w:t>De school neemt leerlingen zorgvuldig aan en draagt leerlingen zorgvuldig over.</w:t>
      </w:r>
    </w:p>
    <w:p w14:paraId="6EEC0928" w14:textId="77777777" w:rsidR="00172899" w:rsidRDefault="00172899" w:rsidP="00172899">
      <w:pPr>
        <w:pStyle w:val="Lijstalinea"/>
        <w:numPr>
          <w:ilvl w:val="0"/>
          <w:numId w:val="7"/>
        </w:numPr>
        <w:spacing w:after="0"/>
        <w:rPr>
          <w:rFonts w:ascii="Arial" w:hAnsi="Arial" w:cs="Arial"/>
          <w:sz w:val="18"/>
          <w:szCs w:val="18"/>
          <w:shd w:val="clear" w:color="auto" w:fill="FFFFFF"/>
        </w:rPr>
      </w:pPr>
      <w:r>
        <w:rPr>
          <w:rFonts w:ascii="Arial" w:hAnsi="Arial" w:cs="Arial"/>
          <w:sz w:val="18"/>
          <w:szCs w:val="18"/>
          <w:shd w:val="clear" w:color="auto" w:fill="FFFFFF"/>
        </w:rPr>
        <w:t xml:space="preserve">De school werkt samen met kernpartners aan een effectieve ondersteuningsstructuur. </w:t>
      </w:r>
    </w:p>
    <w:p w14:paraId="7028320C" w14:textId="77777777" w:rsidR="00172899" w:rsidRDefault="00172899" w:rsidP="00172899">
      <w:pPr>
        <w:pStyle w:val="Lijstalinea"/>
        <w:numPr>
          <w:ilvl w:val="0"/>
          <w:numId w:val="7"/>
        </w:numPr>
        <w:spacing w:after="0"/>
        <w:rPr>
          <w:rFonts w:ascii="Arial" w:hAnsi="Arial" w:cs="Arial"/>
          <w:sz w:val="18"/>
          <w:szCs w:val="18"/>
          <w:shd w:val="clear" w:color="auto" w:fill="FFFFFF"/>
        </w:rPr>
      </w:pPr>
      <w:r>
        <w:rPr>
          <w:rFonts w:ascii="Arial" w:hAnsi="Arial" w:cs="Arial"/>
          <w:sz w:val="18"/>
          <w:szCs w:val="18"/>
          <w:shd w:val="clear" w:color="auto" w:fill="FFFFFF"/>
        </w:rPr>
        <w:t>De school heeft de verantwoordelijkheid van leerling, ouders, docenten en ondersteuners voorde ontwikkeling van de leerling vastgelegd.</w:t>
      </w:r>
    </w:p>
    <w:p w14:paraId="5114F390" w14:textId="77777777" w:rsidR="00172899" w:rsidRDefault="00172899" w:rsidP="00172899">
      <w:pPr>
        <w:pStyle w:val="Lijstalinea"/>
        <w:numPr>
          <w:ilvl w:val="0"/>
          <w:numId w:val="7"/>
        </w:numPr>
        <w:spacing w:after="0"/>
        <w:rPr>
          <w:rFonts w:ascii="Arial" w:hAnsi="Arial" w:cs="Arial"/>
          <w:sz w:val="18"/>
          <w:szCs w:val="18"/>
          <w:shd w:val="clear" w:color="auto" w:fill="FFFFFF"/>
        </w:rPr>
      </w:pPr>
      <w:r>
        <w:rPr>
          <w:rFonts w:ascii="Arial" w:hAnsi="Arial" w:cs="Arial"/>
          <w:sz w:val="18"/>
          <w:szCs w:val="18"/>
          <w:shd w:val="clear" w:color="auto" w:fill="FFFFFF"/>
        </w:rPr>
        <w:t xml:space="preserve">De school stelt jaarlijks de effectiviteit van de ondersteuning en begeleiding vast in het jaarverslag ondersteuning. </w:t>
      </w:r>
    </w:p>
    <w:p w14:paraId="2BD0C93C" w14:textId="77777777" w:rsidR="00172899" w:rsidRPr="002226F2" w:rsidRDefault="00172899" w:rsidP="00172899">
      <w:pPr>
        <w:pStyle w:val="Lijstalinea"/>
        <w:spacing w:after="0"/>
        <w:rPr>
          <w:rFonts w:ascii="Arial" w:hAnsi="Arial" w:cs="Arial"/>
          <w:sz w:val="18"/>
          <w:szCs w:val="18"/>
          <w:shd w:val="clear" w:color="auto" w:fill="FFFFFF"/>
        </w:rPr>
      </w:pPr>
    </w:p>
    <w:p w14:paraId="03C4C82F" w14:textId="77777777" w:rsidR="00172899" w:rsidRDefault="00172899" w:rsidP="00172899">
      <w:pPr>
        <w:spacing w:after="0"/>
        <w:rPr>
          <w:rFonts w:ascii="Arial" w:hAnsi="Arial" w:cs="Arial"/>
          <w:bCs/>
          <w:sz w:val="18"/>
          <w:szCs w:val="18"/>
        </w:rPr>
      </w:pPr>
      <w:r>
        <w:rPr>
          <w:rFonts w:ascii="Arial" w:hAnsi="Arial" w:cs="Arial"/>
          <w:bCs/>
          <w:sz w:val="18"/>
          <w:szCs w:val="18"/>
        </w:rPr>
        <w:t xml:space="preserve">Leerlingen krijgen bij Symbion onderwijs op maat en intensieve begeleiding. Dit houdt in dat de leerlingen in de dagelijkse praktijk een onderwijsaanbod en begeleiding krijgen dat op de leerling is afgestemd. Dit is mogelijk doordat de mentoren en stagebegeleiders veel tijd hebben om de leerling intensief te begeleiden. </w:t>
      </w:r>
    </w:p>
    <w:p w14:paraId="2F406E32" w14:textId="77777777" w:rsidR="00172899" w:rsidRPr="00ED319D" w:rsidRDefault="00172899" w:rsidP="00172899">
      <w:pPr>
        <w:spacing w:after="0"/>
        <w:rPr>
          <w:rFonts w:ascii="Arial" w:hAnsi="Arial" w:cs="Arial"/>
          <w:bCs/>
          <w:sz w:val="18"/>
          <w:szCs w:val="18"/>
        </w:rPr>
      </w:pPr>
      <w:r>
        <w:rPr>
          <w:rFonts w:ascii="Arial" w:hAnsi="Arial" w:cs="Arial"/>
          <w:bCs/>
          <w:sz w:val="18"/>
          <w:szCs w:val="18"/>
        </w:rPr>
        <w:t xml:space="preserve">Iedere leerling heeft  zijn eigen ontwikkelingsperspectiefplan (OPP). Daarin staat onder andere aan welke doelen de leerling gaat werken. </w:t>
      </w:r>
    </w:p>
    <w:p w14:paraId="55D033B4" w14:textId="77777777" w:rsidR="00172899" w:rsidRPr="00EB7DE2" w:rsidRDefault="00172899" w:rsidP="00172899">
      <w:pPr>
        <w:spacing w:after="0"/>
        <w:rPr>
          <w:rFonts w:ascii="Arial" w:hAnsi="Arial" w:cs="Arial"/>
          <w:sz w:val="18"/>
          <w:szCs w:val="18"/>
        </w:rPr>
      </w:pPr>
    </w:p>
    <w:p w14:paraId="2F5C5B6E" w14:textId="77777777" w:rsidR="00172899" w:rsidRPr="00EB7DE2" w:rsidRDefault="00172899" w:rsidP="00172899">
      <w:pPr>
        <w:spacing w:after="0" w:line="240" w:lineRule="auto"/>
        <w:rPr>
          <w:rFonts w:ascii="Arial" w:hAnsi="Arial" w:cs="Arial"/>
          <w:sz w:val="18"/>
          <w:szCs w:val="18"/>
        </w:rPr>
      </w:pPr>
      <w:r w:rsidRPr="4606D237">
        <w:rPr>
          <w:rFonts w:ascii="Arial" w:hAnsi="Arial" w:cs="Arial"/>
          <w:sz w:val="18"/>
          <w:szCs w:val="18"/>
        </w:rPr>
        <w:t>Onze school heeft daarnaast de volgende uitgangspunten op het gebied van:</w:t>
      </w:r>
    </w:p>
    <w:p w14:paraId="052C590A" w14:textId="77777777" w:rsidR="00172899" w:rsidRDefault="00172899" w:rsidP="00172899">
      <w:pPr>
        <w:spacing w:after="0" w:line="240" w:lineRule="auto"/>
        <w:rPr>
          <w:rFonts w:ascii="Arial" w:hAnsi="Arial" w:cs="Arial"/>
          <w:i/>
          <w:sz w:val="18"/>
          <w:szCs w:val="18"/>
        </w:rPr>
      </w:pPr>
    </w:p>
    <w:p w14:paraId="11609274" w14:textId="77777777" w:rsidR="00172899" w:rsidRPr="00DF05DE" w:rsidRDefault="00172899" w:rsidP="00172899">
      <w:pPr>
        <w:spacing w:after="0" w:line="240" w:lineRule="auto"/>
        <w:rPr>
          <w:rFonts w:ascii="Arial" w:hAnsi="Arial" w:cs="Arial"/>
          <w:i/>
          <w:sz w:val="18"/>
          <w:szCs w:val="18"/>
        </w:rPr>
      </w:pPr>
      <w:r w:rsidRPr="00DF05DE">
        <w:rPr>
          <w:rFonts w:ascii="Arial" w:hAnsi="Arial" w:cs="Arial"/>
          <w:i/>
          <w:sz w:val="18"/>
          <w:szCs w:val="18"/>
        </w:rPr>
        <w:t>Werken in de klas</w:t>
      </w:r>
    </w:p>
    <w:p w14:paraId="40DF19FF" w14:textId="77777777" w:rsidR="00172899" w:rsidRDefault="00172899" w:rsidP="00172899">
      <w:pPr>
        <w:spacing w:after="0" w:line="240" w:lineRule="auto"/>
        <w:rPr>
          <w:rFonts w:ascii="Arial" w:hAnsi="Arial" w:cs="Arial"/>
          <w:sz w:val="18"/>
        </w:rPr>
      </w:pPr>
      <w:r>
        <w:rPr>
          <w:rFonts w:ascii="Arial" w:hAnsi="Arial" w:cs="Arial"/>
          <w:sz w:val="18"/>
        </w:rPr>
        <w:t>Bij Symbion wordt gekozen om te werken in kleine groepen. Iedere klas heeft een eigen mentor, die de meeste AVO-lessen (algemeen vormend onderwijs zoals taal, rekenen, Engels en de zaakvakken) verzorgt. Daardoor ontstaat een hechte band tussen leerling en mentor, waardoor het vertrouwen groeit en de ontwikkeling van de leerling positief wordt gestimuleerd.</w:t>
      </w:r>
    </w:p>
    <w:p w14:paraId="49F52BC5" w14:textId="77777777" w:rsidR="00172899" w:rsidRPr="00DF05DE" w:rsidRDefault="00172899" w:rsidP="00172899">
      <w:pPr>
        <w:spacing w:after="0" w:line="240" w:lineRule="auto"/>
        <w:rPr>
          <w:rFonts w:ascii="Arial" w:hAnsi="Arial" w:cs="Arial"/>
          <w:sz w:val="18"/>
        </w:rPr>
      </w:pPr>
      <w:r>
        <w:rPr>
          <w:rFonts w:ascii="Arial" w:hAnsi="Arial" w:cs="Arial"/>
          <w:sz w:val="18"/>
        </w:rPr>
        <w:t xml:space="preserve">Voor de praktijkvakken zijn er praktijkdocenten. Tijdens de praktijkvakken wordt de klas gesplitst in nog kleinere groepen. </w:t>
      </w:r>
    </w:p>
    <w:p w14:paraId="5D9D0021" w14:textId="77777777" w:rsidR="00172899" w:rsidRPr="00177662" w:rsidRDefault="00172899" w:rsidP="00172899">
      <w:pPr>
        <w:spacing w:after="0" w:line="240" w:lineRule="auto"/>
        <w:rPr>
          <w:rFonts w:ascii="Arial" w:hAnsi="Arial" w:cs="Arial"/>
          <w:i/>
          <w:sz w:val="18"/>
          <w:szCs w:val="18"/>
        </w:rPr>
      </w:pPr>
      <w:r>
        <w:br/>
      </w:r>
      <w:r w:rsidRPr="00177662">
        <w:rPr>
          <w:rFonts w:ascii="Arial" w:hAnsi="Arial" w:cs="Arial"/>
          <w:i/>
          <w:sz w:val="18"/>
          <w:szCs w:val="18"/>
        </w:rPr>
        <w:t>Aanbieden van maatwerk</w:t>
      </w:r>
    </w:p>
    <w:p w14:paraId="6B1ACA7A" w14:textId="77777777" w:rsidR="00172899" w:rsidRDefault="00172899" w:rsidP="00172899">
      <w:pPr>
        <w:spacing w:after="0" w:line="240" w:lineRule="auto"/>
        <w:rPr>
          <w:rFonts w:ascii="Arial" w:hAnsi="Arial" w:cs="Arial"/>
          <w:sz w:val="18"/>
          <w:szCs w:val="18"/>
        </w:rPr>
      </w:pPr>
      <w:r>
        <w:rPr>
          <w:rFonts w:ascii="Arial" w:hAnsi="Arial" w:cs="Arial"/>
          <w:sz w:val="18"/>
          <w:szCs w:val="18"/>
        </w:rPr>
        <w:t xml:space="preserve">Symbion werkt met drie uitstroomprofielen, die op grond van leervermogen, sociaal-emotionele ontwikkeling en sociale omgeving worden bepaald. Op basis hiervan volgt de leerling een leerlijn op didactisch gebied. Aanpassingen binnen een leerlijn op didactisch gebied zijn mogelijk op basis van leer- en toetsresultaten. Dat biedt de docent de mogelijkheid om meer maatwerk per leerling te bieden. Binnen de klas wordt soms in subgroepen en/of individueel per vak gewerkt. Hierbij wordt het onderwijs ondersteund door digitale hulpmiddelen. Zo kunnen leerlingen zich maximaal ontwikkelen op individueel niveau. </w:t>
      </w:r>
    </w:p>
    <w:p w14:paraId="7DD69803" w14:textId="77777777" w:rsidR="00172899" w:rsidRDefault="00172899" w:rsidP="00172899">
      <w:pPr>
        <w:spacing w:after="0" w:line="240" w:lineRule="auto"/>
        <w:rPr>
          <w:rFonts w:ascii="Arial" w:hAnsi="Arial" w:cs="Arial"/>
          <w:sz w:val="18"/>
          <w:szCs w:val="18"/>
        </w:rPr>
      </w:pPr>
    </w:p>
    <w:p w14:paraId="2C92A84C" w14:textId="77777777" w:rsidR="00172899" w:rsidRPr="00DF05DE" w:rsidRDefault="00172899" w:rsidP="00172899">
      <w:pPr>
        <w:spacing w:after="0" w:line="240" w:lineRule="auto"/>
        <w:rPr>
          <w:rFonts w:ascii="Arial" w:hAnsi="Arial" w:cs="Arial"/>
          <w:i/>
          <w:sz w:val="18"/>
          <w:szCs w:val="18"/>
        </w:rPr>
      </w:pPr>
      <w:r w:rsidRPr="00DF05DE">
        <w:rPr>
          <w:rFonts w:ascii="Arial" w:hAnsi="Arial" w:cs="Arial"/>
          <w:i/>
          <w:sz w:val="18"/>
          <w:szCs w:val="18"/>
        </w:rPr>
        <w:t>Pedagogisch klimaat</w:t>
      </w:r>
    </w:p>
    <w:p w14:paraId="114F332B" w14:textId="77777777" w:rsidR="00172899" w:rsidRDefault="00172899" w:rsidP="00172899">
      <w:pPr>
        <w:spacing w:after="0" w:line="240" w:lineRule="auto"/>
        <w:rPr>
          <w:rFonts w:ascii="Arial" w:hAnsi="Arial" w:cs="Arial"/>
          <w:sz w:val="18"/>
          <w:szCs w:val="18"/>
        </w:rPr>
      </w:pPr>
      <w:r>
        <w:rPr>
          <w:rFonts w:ascii="Arial" w:hAnsi="Arial" w:cs="Arial"/>
          <w:sz w:val="18"/>
          <w:szCs w:val="18"/>
        </w:rPr>
        <w:t>Symbion vindt het belangrijk dat iedereen zich thuis voelt op school, daarom wordt er bij de start van het schooljaar een introductieweek georganiseerd. Hierbij staat het leren kennen van elkaar en de groepsbinding centraal. Ook wordt er dan extra aandacht besteed aan regels en afspraken die in de klas en op school gelden.</w:t>
      </w:r>
    </w:p>
    <w:p w14:paraId="266ABE02" w14:textId="77777777" w:rsidR="00172899" w:rsidRDefault="00172899" w:rsidP="00172899">
      <w:pPr>
        <w:spacing w:after="0" w:line="240" w:lineRule="auto"/>
        <w:rPr>
          <w:rFonts w:ascii="Arial" w:hAnsi="Arial" w:cs="Arial"/>
          <w:sz w:val="18"/>
          <w:szCs w:val="18"/>
        </w:rPr>
      </w:pPr>
      <w:r>
        <w:rPr>
          <w:rFonts w:ascii="Arial" w:hAnsi="Arial" w:cs="Arial"/>
          <w:sz w:val="18"/>
          <w:szCs w:val="18"/>
        </w:rPr>
        <w:t xml:space="preserve">Het belang van de groepsbinding wordt nog eens extra onderstreept, doordat iedere klas beschikt over een klassenbudget waarmee zij groepsbindende activiteiten die het leerproces ondersteunen kunnen organiseren. </w:t>
      </w:r>
    </w:p>
    <w:p w14:paraId="68080DD8" w14:textId="77777777" w:rsidR="00172899" w:rsidRDefault="00172899" w:rsidP="00172899">
      <w:pPr>
        <w:spacing w:after="0" w:line="240" w:lineRule="auto"/>
        <w:rPr>
          <w:rFonts w:ascii="Arial" w:hAnsi="Arial" w:cs="Arial"/>
          <w:sz w:val="18"/>
          <w:szCs w:val="18"/>
        </w:rPr>
      </w:pPr>
      <w:r>
        <w:rPr>
          <w:rFonts w:ascii="Arial" w:hAnsi="Arial" w:cs="Arial"/>
          <w:sz w:val="18"/>
          <w:szCs w:val="18"/>
        </w:rPr>
        <w:t xml:space="preserve">Om een goed zicht te krijgen op wat er met de leerling speelt én op het onderwijsproces van de leerling is er één dag in de week aan het t eind van de schooldag een coachingsmoment ingepland. De mentor bepaalt wie hij wanneer uitnodigt voor een gesprek. Ook kan een leerling aangeven dat hij/zij een coachingsgesprek wil. </w:t>
      </w:r>
    </w:p>
    <w:p w14:paraId="1807FD60" w14:textId="77777777" w:rsidR="00172899" w:rsidRDefault="00172899" w:rsidP="00172899">
      <w:pPr>
        <w:spacing w:after="0" w:line="240" w:lineRule="auto"/>
        <w:rPr>
          <w:rFonts w:ascii="Arial" w:hAnsi="Arial" w:cs="Arial"/>
          <w:sz w:val="18"/>
          <w:szCs w:val="18"/>
        </w:rPr>
      </w:pPr>
    </w:p>
    <w:p w14:paraId="0590008E" w14:textId="77777777" w:rsidR="00172899" w:rsidRDefault="00172899" w:rsidP="00172899">
      <w:pPr>
        <w:spacing w:after="0" w:line="240" w:lineRule="auto"/>
        <w:rPr>
          <w:rFonts w:ascii="Arial" w:hAnsi="Arial" w:cs="Arial"/>
          <w:sz w:val="18"/>
          <w:szCs w:val="18"/>
        </w:rPr>
      </w:pPr>
      <w:r>
        <w:rPr>
          <w:rFonts w:ascii="Arial" w:hAnsi="Arial" w:cs="Arial"/>
          <w:sz w:val="18"/>
          <w:szCs w:val="18"/>
        </w:rPr>
        <w:t xml:space="preserve">In leerjaar 1 en 2 wordt er veel aandacht besteed aan het omgaan met elkaar via het lesprogramma social media. De overige leerjaren kunnen op dit lesprogramma terugvallen als de situatie hierom vraagt. </w:t>
      </w:r>
    </w:p>
    <w:p w14:paraId="0071EF4D" w14:textId="77777777" w:rsidR="00172899" w:rsidRDefault="00172899" w:rsidP="00172899">
      <w:pPr>
        <w:spacing w:after="0" w:line="240" w:lineRule="auto"/>
        <w:rPr>
          <w:rFonts w:ascii="Arial" w:hAnsi="Arial" w:cs="Arial"/>
          <w:sz w:val="18"/>
          <w:szCs w:val="18"/>
        </w:rPr>
      </w:pPr>
    </w:p>
    <w:p w14:paraId="2DF61ACA" w14:textId="77777777" w:rsidR="00172899" w:rsidRDefault="00172899" w:rsidP="00172899">
      <w:pPr>
        <w:spacing w:after="0" w:line="240" w:lineRule="auto"/>
        <w:rPr>
          <w:rFonts w:ascii="Arial" w:hAnsi="Arial" w:cs="Arial"/>
          <w:sz w:val="18"/>
          <w:szCs w:val="18"/>
        </w:rPr>
      </w:pPr>
      <w:r>
        <w:rPr>
          <w:rFonts w:ascii="Arial" w:hAnsi="Arial" w:cs="Arial"/>
          <w:sz w:val="18"/>
          <w:szCs w:val="18"/>
        </w:rPr>
        <w:t xml:space="preserve">Elke dag komt het team na de lessen kort bij elkaar om bijzonderheden van de dag te bespreken. Als er kleine incidenten in de school zijn geweest, of er zorgen zijn over een leerling, wordt op dat moment besproken wie in gesprek gaat met de leerling en eventueel de ouders. </w:t>
      </w:r>
    </w:p>
    <w:p w14:paraId="556E8B9A" w14:textId="77777777" w:rsidR="00172899" w:rsidRDefault="00172899" w:rsidP="00172899">
      <w:pPr>
        <w:spacing w:after="0" w:line="240" w:lineRule="auto"/>
        <w:rPr>
          <w:rFonts w:ascii="Arial" w:hAnsi="Arial" w:cs="Arial"/>
          <w:sz w:val="18"/>
          <w:szCs w:val="18"/>
        </w:rPr>
      </w:pPr>
    </w:p>
    <w:p w14:paraId="0CEE7E95" w14:textId="77777777" w:rsidR="00172899" w:rsidRPr="00177662" w:rsidRDefault="00172899" w:rsidP="00172899">
      <w:pPr>
        <w:spacing w:after="0" w:line="240" w:lineRule="auto"/>
        <w:rPr>
          <w:rFonts w:ascii="Arial" w:hAnsi="Arial" w:cs="Arial"/>
          <w:i/>
          <w:sz w:val="18"/>
          <w:szCs w:val="18"/>
        </w:rPr>
      </w:pPr>
      <w:r w:rsidRPr="00177662">
        <w:rPr>
          <w:rFonts w:ascii="Arial" w:hAnsi="Arial" w:cs="Arial"/>
          <w:i/>
          <w:sz w:val="18"/>
          <w:szCs w:val="18"/>
        </w:rPr>
        <w:lastRenderedPageBreak/>
        <w:t>Ouderbetrokkenheid</w:t>
      </w:r>
    </w:p>
    <w:p w14:paraId="347ADE04" w14:textId="77777777" w:rsidR="00172899" w:rsidRDefault="00172899" w:rsidP="00172899">
      <w:pPr>
        <w:spacing w:after="0" w:line="240" w:lineRule="auto"/>
        <w:rPr>
          <w:rFonts w:ascii="Arial" w:hAnsi="Arial" w:cs="Arial"/>
          <w:sz w:val="18"/>
        </w:rPr>
      </w:pPr>
      <w:r>
        <w:rPr>
          <w:rFonts w:ascii="Arial" w:hAnsi="Arial" w:cs="Arial"/>
          <w:sz w:val="18"/>
        </w:rPr>
        <w:t xml:space="preserve">Bij Symbion is het motto voor de samenwerking met ouders: ‘We doen het samen.’ Dat betekent dat we een actieve inbreng van ouders verwachten. Ouders kennen hun kind beter dan wie ook en juist het thuisfront heeft grote invloed op de motivatie van leerlingen. </w:t>
      </w:r>
    </w:p>
    <w:p w14:paraId="68A408A8" w14:textId="77777777" w:rsidR="00172899" w:rsidRDefault="00172899" w:rsidP="00172899">
      <w:pPr>
        <w:spacing w:after="0" w:line="240" w:lineRule="auto"/>
        <w:rPr>
          <w:rFonts w:ascii="Arial" w:hAnsi="Arial" w:cs="Arial"/>
          <w:sz w:val="18"/>
        </w:rPr>
      </w:pPr>
      <w:r>
        <w:rPr>
          <w:rFonts w:ascii="Arial" w:hAnsi="Arial" w:cs="Arial"/>
          <w:sz w:val="18"/>
        </w:rPr>
        <w:t xml:space="preserve">‘We doen het samen’ is alleen mogelijk als de school en de ouders intensief contact onderhouden. De mentor is het aanspreekpunt voor ouders en meldt bijzonderheden aan ouders. Ouders kunnen natuurlijk ook zelf contact opnemen met de mentor als zij zaken met betrekking tot hun kind willen bespreken. </w:t>
      </w:r>
    </w:p>
    <w:p w14:paraId="77ED00A0" w14:textId="77777777" w:rsidR="00172899" w:rsidRDefault="00172899" w:rsidP="00172899">
      <w:pPr>
        <w:spacing w:after="0" w:line="240" w:lineRule="auto"/>
        <w:rPr>
          <w:rFonts w:ascii="Arial" w:hAnsi="Arial" w:cs="Arial"/>
          <w:sz w:val="18"/>
        </w:rPr>
      </w:pPr>
      <w:r>
        <w:rPr>
          <w:rFonts w:ascii="Arial" w:hAnsi="Arial" w:cs="Arial"/>
          <w:sz w:val="18"/>
        </w:rPr>
        <w:t xml:space="preserve">Structureel worden ouders twee keer per jaar uitgenodigd voor een voortgangsgesprek. Op het moment zijn wij bezig om de gesprekken om te buigen naar driehoeksgesprekken. Dit houdt in dat de leerling zijn voortgang presenteert aan ouders en mentor. </w:t>
      </w:r>
    </w:p>
    <w:p w14:paraId="5A3DF408" w14:textId="77777777" w:rsidR="00172899" w:rsidRDefault="00172899" w:rsidP="00172899">
      <w:pPr>
        <w:spacing w:after="0" w:line="240" w:lineRule="auto"/>
        <w:rPr>
          <w:rFonts w:ascii="Arial" w:hAnsi="Arial" w:cs="Arial"/>
          <w:sz w:val="18"/>
        </w:rPr>
      </w:pPr>
    </w:p>
    <w:p w14:paraId="15C7C521" w14:textId="77777777" w:rsidR="00172899" w:rsidRPr="00EB7DE2" w:rsidRDefault="00172899" w:rsidP="00172899">
      <w:pPr>
        <w:spacing w:after="0" w:line="240" w:lineRule="auto"/>
        <w:rPr>
          <w:rFonts w:ascii="Arial" w:hAnsi="Arial" w:cs="Arial"/>
          <w:b/>
          <w:bCs/>
          <w:color w:val="7030A0"/>
          <w:sz w:val="18"/>
          <w:szCs w:val="18"/>
        </w:rPr>
      </w:pPr>
      <w:r w:rsidRPr="4606D237">
        <w:rPr>
          <w:rFonts w:ascii="Arial" w:hAnsi="Arial" w:cs="Arial"/>
          <w:b/>
          <w:bCs/>
          <w:sz w:val="18"/>
          <w:szCs w:val="18"/>
        </w:rPr>
        <w:t>Specifiek aanbod binnen onze school</w:t>
      </w:r>
      <w:r>
        <w:br/>
      </w:r>
    </w:p>
    <w:p w14:paraId="2BE23DE2" w14:textId="77777777" w:rsidR="00172899" w:rsidRPr="00EB7DE2" w:rsidRDefault="00172899" w:rsidP="00172899">
      <w:pPr>
        <w:spacing w:after="0" w:line="240" w:lineRule="auto"/>
        <w:rPr>
          <w:rFonts w:ascii="Arial" w:hAnsi="Arial" w:cs="Arial"/>
          <w:sz w:val="18"/>
          <w:szCs w:val="18"/>
        </w:rPr>
      </w:pPr>
      <w:r w:rsidRPr="00EB7DE2">
        <w:rPr>
          <w:rFonts w:ascii="Arial" w:hAnsi="Arial" w:cs="Arial"/>
          <w:sz w:val="18"/>
          <w:szCs w:val="18"/>
        </w:rPr>
        <w:t>Het komt geregeld voor dat meerdere leerlingen dezelfde ondersteuningsvragen hebben. Wij proberen deze ondersteuningsvragen zoveel mogelijk te clusteren binnen onze school, zodat we onze leerlingen zo optimaal mogelijk kunnen ondersteunen.</w:t>
      </w:r>
    </w:p>
    <w:p w14:paraId="216CD81A" w14:textId="77777777" w:rsidR="00172899" w:rsidRPr="00EB7DE2" w:rsidRDefault="00172899" w:rsidP="00172899">
      <w:pPr>
        <w:spacing w:after="0" w:line="240" w:lineRule="auto"/>
        <w:rPr>
          <w:rFonts w:ascii="Arial" w:hAnsi="Arial" w:cs="Arial"/>
          <w:sz w:val="18"/>
          <w:szCs w:val="18"/>
        </w:rPr>
      </w:pPr>
    </w:p>
    <w:p w14:paraId="67AB1E7B" w14:textId="77777777" w:rsidR="00172899" w:rsidRDefault="00172899" w:rsidP="00172899">
      <w:pPr>
        <w:spacing w:after="0" w:line="240" w:lineRule="auto"/>
        <w:rPr>
          <w:rFonts w:ascii="Arial" w:hAnsi="Arial" w:cs="Arial"/>
          <w:sz w:val="18"/>
          <w:szCs w:val="18"/>
        </w:rPr>
      </w:pPr>
      <w:r>
        <w:rPr>
          <w:rFonts w:ascii="Arial" w:hAnsi="Arial" w:cs="Arial"/>
          <w:sz w:val="18"/>
          <w:szCs w:val="18"/>
        </w:rPr>
        <w:t xml:space="preserve">Binnen onze school kennen we </w:t>
      </w:r>
      <w:r w:rsidRPr="00EB7DE2">
        <w:rPr>
          <w:rFonts w:ascii="Arial" w:hAnsi="Arial" w:cs="Arial"/>
          <w:sz w:val="18"/>
          <w:szCs w:val="18"/>
        </w:rPr>
        <w:t>het volgende specifieke aanbod:</w:t>
      </w:r>
    </w:p>
    <w:tbl>
      <w:tblPr>
        <w:tblStyle w:val="Tabelraster"/>
        <w:tblpPr w:leftFromText="141" w:rightFromText="141" w:vertAnchor="text" w:horzAnchor="margin" w:tblpY="58"/>
        <w:tblW w:w="0" w:type="auto"/>
        <w:tblLook w:val="04A0" w:firstRow="1" w:lastRow="0" w:firstColumn="1" w:lastColumn="0" w:noHBand="0" w:noVBand="1"/>
      </w:tblPr>
      <w:tblGrid>
        <w:gridCol w:w="9062"/>
      </w:tblGrid>
      <w:tr w:rsidR="00172899" w:rsidRPr="00EB7DE2" w14:paraId="3A7FF062" w14:textId="77777777" w:rsidTr="0046411D">
        <w:tc>
          <w:tcPr>
            <w:tcW w:w="9062" w:type="dxa"/>
          </w:tcPr>
          <w:p w14:paraId="2ABD4800" w14:textId="77777777" w:rsidR="00172899" w:rsidRPr="00EB7DE2" w:rsidRDefault="00172899" w:rsidP="0046411D">
            <w:pPr>
              <w:rPr>
                <w:rFonts w:ascii="Arial" w:hAnsi="Arial" w:cs="Arial"/>
                <w:b/>
                <w:sz w:val="18"/>
                <w:szCs w:val="18"/>
              </w:rPr>
            </w:pPr>
            <w:r>
              <w:rPr>
                <w:rFonts w:ascii="Arial" w:hAnsi="Arial" w:cs="Arial"/>
                <w:b/>
                <w:sz w:val="18"/>
                <w:szCs w:val="18"/>
              </w:rPr>
              <w:t xml:space="preserve">Leefstijl </w:t>
            </w:r>
          </w:p>
        </w:tc>
      </w:tr>
      <w:tr w:rsidR="00172899" w:rsidRPr="00EB7DE2" w14:paraId="298F4B53" w14:textId="77777777" w:rsidTr="0046411D">
        <w:tc>
          <w:tcPr>
            <w:tcW w:w="9062" w:type="dxa"/>
          </w:tcPr>
          <w:p w14:paraId="5935A4E9" w14:textId="77777777" w:rsidR="00172899" w:rsidRDefault="00172899" w:rsidP="0046411D">
            <w:pPr>
              <w:rPr>
                <w:rFonts w:ascii="Arial" w:hAnsi="Arial" w:cs="Arial"/>
                <w:sz w:val="18"/>
                <w:szCs w:val="18"/>
              </w:rPr>
            </w:pPr>
            <w:r>
              <w:rPr>
                <w:rFonts w:ascii="Arial" w:hAnsi="Arial" w:cs="Arial"/>
                <w:sz w:val="18"/>
                <w:szCs w:val="18"/>
              </w:rPr>
              <w:t>Voorwaarden:</w:t>
            </w:r>
          </w:p>
          <w:p w14:paraId="7A045928" w14:textId="77777777" w:rsidR="00172899" w:rsidRDefault="00172899" w:rsidP="0046411D">
            <w:pPr>
              <w:rPr>
                <w:rFonts w:ascii="Arial" w:hAnsi="Arial" w:cs="Arial"/>
                <w:sz w:val="18"/>
                <w:szCs w:val="18"/>
              </w:rPr>
            </w:pPr>
            <w:r>
              <w:rPr>
                <w:rFonts w:ascii="Arial" w:hAnsi="Arial" w:cs="Arial"/>
                <w:sz w:val="18"/>
                <w:szCs w:val="18"/>
              </w:rPr>
              <w:t xml:space="preserve">Voor alle leerlingen in leerjaar 1-3 </w:t>
            </w:r>
          </w:p>
          <w:p w14:paraId="13DD3D8F" w14:textId="77777777" w:rsidR="00172899" w:rsidRPr="00FB4F58" w:rsidRDefault="00172899" w:rsidP="0046411D">
            <w:pPr>
              <w:rPr>
                <w:rFonts w:ascii="Arial" w:hAnsi="Arial" w:cs="Arial"/>
                <w:sz w:val="18"/>
                <w:szCs w:val="18"/>
              </w:rPr>
            </w:pPr>
            <w:r>
              <w:rPr>
                <w:rFonts w:ascii="Arial" w:hAnsi="Arial" w:cs="Arial"/>
                <w:sz w:val="18"/>
                <w:szCs w:val="18"/>
              </w:rPr>
              <w:t>Onze doelgroep leerlingen ervaren belemmeringen op het gebied van sociale vaardigheden.</w:t>
            </w:r>
          </w:p>
        </w:tc>
      </w:tr>
      <w:tr w:rsidR="00172899" w:rsidRPr="00EB7DE2" w14:paraId="33899A3D" w14:textId="77777777" w:rsidTr="0046411D">
        <w:tc>
          <w:tcPr>
            <w:tcW w:w="9062" w:type="dxa"/>
          </w:tcPr>
          <w:p w14:paraId="794987B7" w14:textId="77777777" w:rsidR="00172899" w:rsidRDefault="00172899" w:rsidP="0046411D">
            <w:pPr>
              <w:rPr>
                <w:rFonts w:ascii="Arial" w:hAnsi="Arial" w:cs="Arial"/>
                <w:sz w:val="18"/>
                <w:szCs w:val="18"/>
              </w:rPr>
            </w:pPr>
            <w:r w:rsidRPr="4606D237">
              <w:rPr>
                <w:rFonts w:ascii="Arial" w:hAnsi="Arial" w:cs="Arial"/>
                <w:sz w:val="18"/>
                <w:szCs w:val="18"/>
              </w:rPr>
              <w:t>Organisatie:</w:t>
            </w:r>
            <w:r>
              <w:rPr>
                <w:rFonts w:ascii="Arial" w:hAnsi="Arial" w:cs="Arial"/>
                <w:sz w:val="18"/>
                <w:szCs w:val="18"/>
              </w:rPr>
              <w:t xml:space="preserve"> </w:t>
            </w:r>
          </w:p>
          <w:p w14:paraId="14E86C26" w14:textId="05F9CDDF" w:rsidR="00172899" w:rsidRPr="00EB7DE2" w:rsidRDefault="00172899" w:rsidP="0046411D">
            <w:pPr>
              <w:rPr>
                <w:rFonts w:ascii="Arial" w:hAnsi="Arial" w:cs="Arial"/>
                <w:sz w:val="18"/>
                <w:szCs w:val="18"/>
              </w:rPr>
            </w:pPr>
            <w:r>
              <w:rPr>
                <w:rFonts w:ascii="Arial" w:hAnsi="Arial" w:cs="Arial"/>
                <w:sz w:val="18"/>
                <w:szCs w:val="18"/>
              </w:rPr>
              <w:t xml:space="preserve">Alle leerlingen krijgen per week een les “Leefstijl” aangeboden. Eén a 2  maal per week wordt deze les door de mentor in de klas gegeven. Deze lessen bestaan uit een </w:t>
            </w:r>
            <w:r w:rsidR="0076095F">
              <w:rPr>
                <w:rFonts w:ascii="Arial" w:hAnsi="Arial" w:cs="Arial"/>
                <w:sz w:val="18"/>
                <w:szCs w:val="18"/>
              </w:rPr>
              <w:t>theoretisch</w:t>
            </w:r>
            <w:r>
              <w:rPr>
                <w:rFonts w:ascii="Arial" w:hAnsi="Arial" w:cs="Arial"/>
                <w:sz w:val="18"/>
                <w:szCs w:val="18"/>
              </w:rPr>
              <w:t xml:space="preserve"> en praktisch deel gericht op het functioneren in de maatschappij.. Deze les wordt gegeven door de mentor.</w:t>
            </w:r>
          </w:p>
        </w:tc>
      </w:tr>
    </w:tbl>
    <w:p w14:paraId="40EEE4FC" w14:textId="77777777" w:rsidR="00172899" w:rsidRDefault="00172899" w:rsidP="00172899">
      <w:pPr>
        <w:spacing w:after="0" w:line="240" w:lineRule="auto"/>
        <w:rPr>
          <w:rFonts w:ascii="Arial" w:hAnsi="Arial" w:cs="Arial"/>
          <w:sz w:val="18"/>
          <w:szCs w:val="18"/>
        </w:rPr>
      </w:pPr>
    </w:p>
    <w:tbl>
      <w:tblPr>
        <w:tblStyle w:val="Tabelraster"/>
        <w:tblW w:w="0" w:type="auto"/>
        <w:tblLook w:val="04A0" w:firstRow="1" w:lastRow="0" w:firstColumn="1" w:lastColumn="0" w:noHBand="0" w:noVBand="1"/>
      </w:tblPr>
      <w:tblGrid>
        <w:gridCol w:w="9062"/>
      </w:tblGrid>
      <w:tr w:rsidR="00172899" w:rsidRPr="00EB7DE2" w14:paraId="76302EF2" w14:textId="77777777" w:rsidTr="0046411D">
        <w:tc>
          <w:tcPr>
            <w:tcW w:w="9062" w:type="dxa"/>
          </w:tcPr>
          <w:p w14:paraId="27D374AF" w14:textId="77777777" w:rsidR="00172899" w:rsidRPr="002211E5" w:rsidRDefault="00172899" w:rsidP="0046411D">
            <w:pPr>
              <w:rPr>
                <w:rFonts w:ascii="Arial" w:hAnsi="Arial" w:cs="Arial"/>
                <w:b/>
                <w:bCs/>
                <w:sz w:val="18"/>
                <w:szCs w:val="18"/>
              </w:rPr>
            </w:pPr>
            <w:r>
              <w:rPr>
                <w:rFonts w:ascii="Arial" w:hAnsi="Arial" w:cs="Arial"/>
                <w:b/>
                <w:bCs/>
                <w:sz w:val="18"/>
                <w:szCs w:val="18"/>
              </w:rPr>
              <w:t xml:space="preserve">RT op het gebied van technisch lezen, spelling en rekenen </w:t>
            </w:r>
          </w:p>
        </w:tc>
      </w:tr>
      <w:tr w:rsidR="00172899" w:rsidRPr="00EB7DE2" w14:paraId="779A9387" w14:textId="77777777" w:rsidTr="0046411D">
        <w:tc>
          <w:tcPr>
            <w:tcW w:w="9062" w:type="dxa"/>
          </w:tcPr>
          <w:p w14:paraId="3185DDCB" w14:textId="77777777" w:rsidR="00172899" w:rsidRPr="002211E5" w:rsidRDefault="00172899" w:rsidP="0046411D">
            <w:pPr>
              <w:rPr>
                <w:rFonts w:ascii="Arial" w:hAnsi="Arial" w:cs="Arial"/>
                <w:sz w:val="18"/>
                <w:szCs w:val="18"/>
              </w:rPr>
            </w:pPr>
            <w:r>
              <w:rPr>
                <w:rFonts w:ascii="Arial" w:hAnsi="Arial" w:cs="Arial"/>
                <w:sz w:val="18"/>
                <w:szCs w:val="18"/>
              </w:rPr>
              <w:t>Voor leerlingen die een DLE &lt;20 hebben op één van deze gebieden*</w:t>
            </w:r>
          </w:p>
        </w:tc>
      </w:tr>
      <w:tr w:rsidR="00172899" w:rsidRPr="00EB7DE2" w14:paraId="5E4AE797" w14:textId="77777777" w:rsidTr="0046411D">
        <w:tc>
          <w:tcPr>
            <w:tcW w:w="9062" w:type="dxa"/>
          </w:tcPr>
          <w:p w14:paraId="001A99A2" w14:textId="77777777" w:rsidR="00172899" w:rsidRDefault="00172899" w:rsidP="0046411D">
            <w:pPr>
              <w:rPr>
                <w:rFonts w:ascii="Arial" w:hAnsi="Arial" w:cs="Arial"/>
                <w:sz w:val="18"/>
                <w:szCs w:val="18"/>
              </w:rPr>
            </w:pPr>
            <w:r>
              <w:rPr>
                <w:rFonts w:ascii="Arial" w:hAnsi="Arial" w:cs="Arial"/>
                <w:sz w:val="18"/>
                <w:szCs w:val="18"/>
              </w:rPr>
              <w:t>Voorwaarden:</w:t>
            </w:r>
          </w:p>
          <w:p w14:paraId="17848B6F" w14:textId="77777777" w:rsidR="00172899" w:rsidRDefault="00172899" w:rsidP="0046411D">
            <w:pPr>
              <w:rPr>
                <w:rFonts w:ascii="Arial" w:hAnsi="Arial" w:cs="Arial"/>
                <w:sz w:val="18"/>
                <w:szCs w:val="18"/>
              </w:rPr>
            </w:pPr>
            <w:r>
              <w:rPr>
                <w:rFonts w:ascii="Arial" w:hAnsi="Arial" w:cs="Arial"/>
                <w:sz w:val="18"/>
                <w:szCs w:val="18"/>
              </w:rPr>
              <w:t xml:space="preserve">De leerling beschikt over voldoende leerrendement. </w:t>
            </w:r>
          </w:p>
          <w:p w14:paraId="52E5E1EA" w14:textId="77777777" w:rsidR="00172899" w:rsidRDefault="00172899" w:rsidP="0046411D">
            <w:pPr>
              <w:rPr>
                <w:rFonts w:ascii="Arial" w:hAnsi="Arial" w:cs="Arial"/>
                <w:sz w:val="18"/>
                <w:szCs w:val="18"/>
              </w:rPr>
            </w:pPr>
            <w:r>
              <w:rPr>
                <w:rFonts w:ascii="Arial" w:hAnsi="Arial" w:cs="Arial"/>
                <w:sz w:val="18"/>
                <w:szCs w:val="18"/>
              </w:rPr>
              <w:t xml:space="preserve">De leerling stemt in met deze ondersteuning. </w:t>
            </w:r>
          </w:p>
          <w:p w14:paraId="5818A5E1" w14:textId="77777777" w:rsidR="00172899" w:rsidRDefault="00172899" w:rsidP="0046411D">
            <w:pPr>
              <w:rPr>
                <w:rFonts w:ascii="Arial" w:hAnsi="Arial" w:cs="Arial"/>
                <w:sz w:val="18"/>
                <w:szCs w:val="18"/>
              </w:rPr>
            </w:pPr>
            <w:r>
              <w:rPr>
                <w:rFonts w:ascii="Arial" w:hAnsi="Arial" w:cs="Arial"/>
                <w:sz w:val="18"/>
                <w:szCs w:val="18"/>
              </w:rPr>
              <w:t xml:space="preserve">De leerling laat een actieve werkhouding zien tijdens de ondersteuningsmomenten. </w:t>
            </w:r>
          </w:p>
          <w:p w14:paraId="44A08CEB" w14:textId="77777777" w:rsidR="00172899" w:rsidRPr="00EB7DE2" w:rsidRDefault="00172899" w:rsidP="0046411D">
            <w:pPr>
              <w:rPr>
                <w:rFonts w:ascii="Arial" w:hAnsi="Arial" w:cs="Arial"/>
                <w:sz w:val="18"/>
                <w:szCs w:val="18"/>
              </w:rPr>
            </w:pPr>
            <w:r>
              <w:rPr>
                <w:rFonts w:ascii="Arial" w:hAnsi="Arial" w:cs="Arial"/>
                <w:sz w:val="18"/>
                <w:szCs w:val="18"/>
              </w:rPr>
              <w:t xml:space="preserve">De ouders zijn bereid een actieve bijdrage te leveren. </w:t>
            </w:r>
          </w:p>
        </w:tc>
      </w:tr>
      <w:tr w:rsidR="00172899" w:rsidRPr="00EB7DE2" w14:paraId="7E726756" w14:textId="77777777" w:rsidTr="0046411D">
        <w:tc>
          <w:tcPr>
            <w:tcW w:w="9062" w:type="dxa"/>
          </w:tcPr>
          <w:p w14:paraId="7AA36BFC" w14:textId="77777777" w:rsidR="00172899" w:rsidRDefault="00172899" w:rsidP="0046411D">
            <w:pPr>
              <w:rPr>
                <w:rFonts w:ascii="Arial" w:hAnsi="Arial" w:cs="Arial"/>
                <w:sz w:val="18"/>
                <w:szCs w:val="18"/>
              </w:rPr>
            </w:pPr>
            <w:r w:rsidRPr="4606D237">
              <w:rPr>
                <w:rFonts w:ascii="Arial" w:hAnsi="Arial" w:cs="Arial"/>
                <w:sz w:val="18"/>
                <w:szCs w:val="18"/>
              </w:rPr>
              <w:t>Organisatie:</w:t>
            </w:r>
          </w:p>
          <w:p w14:paraId="6A72A478" w14:textId="77777777" w:rsidR="00172899" w:rsidRDefault="00172899" w:rsidP="0046411D">
            <w:pPr>
              <w:rPr>
                <w:rFonts w:ascii="Arial" w:hAnsi="Arial" w:cs="Arial"/>
                <w:sz w:val="18"/>
                <w:szCs w:val="18"/>
              </w:rPr>
            </w:pPr>
            <w:r>
              <w:rPr>
                <w:rFonts w:ascii="Arial" w:hAnsi="Arial" w:cs="Arial"/>
                <w:sz w:val="18"/>
                <w:szCs w:val="18"/>
              </w:rPr>
              <w:t xml:space="preserve">Leerlingen krijgen individueel of in een groepje leerstof in de zone van naaste ontwikkeling aangeboden. </w:t>
            </w:r>
          </w:p>
          <w:p w14:paraId="4B1C8E99" w14:textId="77777777" w:rsidR="00172899" w:rsidRDefault="00172899" w:rsidP="0046411D">
            <w:pPr>
              <w:rPr>
                <w:rFonts w:ascii="Arial" w:hAnsi="Arial" w:cs="Arial"/>
                <w:sz w:val="18"/>
                <w:szCs w:val="18"/>
              </w:rPr>
            </w:pPr>
            <w:r>
              <w:rPr>
                <w:rFonts w:ascii="Arial" w:hAnsi="Arial" w:cs="Arial"/>
                <w:sz w:val="18"/>
                <w:szCs w:val="18"/>
              </w:rPr>
              <w:t xml:space="preserve">Leerlingen die een opleiding volgen krijgen pre-teaching aangeboden door de lesstof al een keer voor te bereiden. </w:t>
            </w:r>
          </w:p>
          <w:p w14:paraId="219758DA" w14:textId="77777777" w:rsidR="00172899" w:rsidRDefault="00172899" w:rsidP="0046411D">
            <w:pPr>
              <w:rPr>
                <w:rFonts w:ascii="Arial" w:hAnsi="Arial" w:cs="Arial"/>
                <w:sz w:val="18"/>
                <w:szCs w:val="18"/>
              </w:rPr>
            </w:pPr>
            <w:r>
              <w:rPr>
                <w:rFonts w:ascii="Arial" w:hAnsi="Arial" w:cs="Arial"/>
                <w:sz w:val="18"/>
                <w:szCs w:val="18"/>
              </w:rPr>
              <w:t xml:space="preserve">Leerlingen met ernstige leesproblematiek leren ondersteunende middelen in te zetten, zoals Claro-read. </w:t>
            </w:r>
          </w:p>
          <w:p w14:paraId="463871CC" w14:textId="77777777" w:rsidR="00172899" w:rsidRPr="00D662F5" w:rsidRDefault="00172899" w:rsidP="0046411D">
            <w:pPr>
              <w:rPr>
                <w:rFonts w:ascii="Arial" w:hAnsi="Arial" w:cs="Arial"/>
                <w:sz w:val="18"/>
                <w:szCs w:val="18"/>
              </w:rPr>
            </w:pPr>
            <w:r>
              <w:rPr>
                <w:rFonts w:ascii="Arial" w:hAnsi="Arial" w:cs="Arial"/>
                <w:sz w:val="18"/>
                <w:szCs w:val="18"/>
              </w:rPr>
              <w:t xml:space="preserve">In de lijn van school om zo veel mogelijk maatwerk in de klas te bieden wordt er op dit moment naar een andere manier van RT gekeken. Het streven is om RT kortdurend aan te bieden (6-8 weken), waarnaar er overdracht naar de klas kan plaatsvinden. De expertise van de RT-er wordt ingezet om docenten meer kennis en vaardigheden op te laten doen op het gebied van het didactische ondersteuning. </w:t>
            </w:r>
          </w:p>
        </w:tc>
      </w:tr>
    </w:tbl>
    <w:p w14:paraId="05F35258" w14:textId="77777777" w:rsidR="00172899" w:rsidRPr="00667827" w:rsidRDefault="00172899" w:rsidP="00172899">
      <w:pPr>
        <w:spacing w:after="0" w:line="240" w:lineRule="auto"/>
        <w:rPr>
          <w:rFonts w:ascii="Arial" w:hAnsi="Arial" w:cs="Arial"/>
          <w:sz w:val="18"/>
          <w:szCs w:val="18"/>
        </w:rPr>
      </w:pPr>
      <w:r w:rsidRPr="00667827">
        <w:rPr>
          <w:rFonts w:ascii="Arial" w:hAnsi="Arial" w:cs="Arial"/>
          <w:sz w:val="18"/>
          <w:szCs w:val="18"/>
        </w:rPr>
        <w:t>*</w:t>
      </w:r>
      <w:r>
        <w:rPr>
          <w:rFonts w:ascii="Arial" w:hAnsi="Arial" w:cs="Arial"/>
          <w:sz w:val="18"/>
          <w:szCs w:val="18"/>
        </w:rPr>
        <w:t xml:space="preserve"> Voor deze ondersteuningsvormen geldt dat er ruimte in het rooster moet zijn en afhankelijk van de extra ondersteuning en het opgebrachte leerrendement of een leerling in aanmerking komt. </w:t>
      </w:r>
    </w:p>
    <w:p w14:paraId="62AAB66F" w14:textId="77777777" w:rsidR="00172899" w:rsidRPr="00EB7DE2" w:rsidRDefault="00172899" w:rsidP="00172899">
      <w:pPr>
        <w:spacing w:after="0" w:line="240" w:lineRule="auto"/>
        <w:rPr>
          <w:rFonts w:ascii="Arial" w:hAnsi="Arial" w:cs="Arial"/>
          <w:sz w:val="18"/>
          <w:szCs w:val="18"/>
        </w:rPr>
      </w:pPr>
    </w:p>
    <w:p w14:paraId="4A25B091" w14:textId="77777777" w:rsidR="00172899" w:rsidRDefault="00172899" w:rsidP="00172899">
      <w:pPr>
        <w:spacing w:after="0" w:line="240" w:lineRule="auto"/>
        <w:rPr>
          <w:rFonts w:ascii="Arial" w:hAnsi="Arial" w:cs="Arial"/>
          <w:b/>
          <w:bCs/>
          <w:sz w:val="18"/>
          <w:szCs w:val="18"/>
        </w:rPr>
      </w:pPr>
    </w:p>
    <w:p w14:paraId="22F38843" w14:textId="77777777" w:rsidR="00172899" w:rsidRDefault="00172899" w:rsidP="00172899">
      <w:pPr>
        <w:spacing w:after="0" w:line="240" w:lineRule="auto"/>
        <w:rPr>
          <w:rFonts w:ascii="Arial" w:hAnsi="Arial" w:cs="Arial"/>
          <w:b/>
          <w:bCs/>
          <w:sz w:val="18"/>
          <w:szCs w:val="18"/>
        </w:rPr>
      </w:pPr>
    </w:p>
    <w:p w14:paraId="73BF4728" w14:textId="77777777" w:rsidR="00172899" w:rsidRDefault="00172899" w:rsidP="00172899">
      <w:pPr>
        <w:spacing w:after="0" w:line="240" w:lineRule="auto"/>
        <w:rPr>
          <w:rFonts w:ascii="Arial" w:hAnsi="Arial" w:cs="Arial"/>
          <w:b/>
          <w:bCs/>
          <w:sz w:val="18"/>
          <w:szCs w:val="18"/>
        </w:rPr>
      </w:pPr>
    </w:p>
    <w:p w14:paraId="0C19BB0D" w14:textId="77777777" w:rsidR="00172899" w:rsidRDefault="00172899" w:rsidP="00172899">
      <w:pPr>
        <w:spacing w:after="0" w:line="240" w:lineRule="auto"/>
        <w:rPr>
          <w:rFonts w:ascii="Arial" w:hAnsi="Arial" w:cs="Arial"/>
          <w:b/>
          <w:bCs/>
          <w:sz w:val="18"/>
          <w:szCs w:val="18"/>
        </w:rPr>
      </w:pPr>
    </w:p>
    <w:p w14:paraId="52299C64" w14:textId="77777777" w:rsidR="00172899" w:rsidRDefault="00172899" w:rsidP="00172899">
      <w:pPr>
        <w:spacing w:after="0" w:line="240" w:lineRule="auto"/>
        <w:rPr>
          <w:rFonts w:ascii="Arial" w:hAnsi="Arial" w:cs="Arial"/>
          <w:b/>
          <w:bCs/>
          <w:sz w:val="18"/>
          <w:szCs w:val="18"/>
        </w:rPr>
      </w:pPr>
    </w:p>
    <w:p w14:paraId="619081F2" w14:textId="77777777" w:rsidR="0076095F" w:rsidRDefault="0076095F">
      <w:pPr>
        <w:rPr>
          <w:rFonts w:ascii="Arial" w:hAnsi="Arial" w:cs="Arial"/>
          <w:b/>
          <w:bCs/>
          <w:sz w:val="18"/>
          <w:szCs w:val="18"/>
        </w:rPr>
      </w:pPr>
      <w:r>
        <w:rPr>
          <w:rFonts w:ascii="Arial" w:hAnsi="Arial" w:cs="Arial"/>
          <w:b/>
          <w:bCs/>
          <w:sz w:val="18"/>
          <w:szCs w:val="18"/>
        </w:rPr>
        <w:br w:type="page"/>
      </w:r>
    </w:p>
    <w:p w14:paraId="21618AC9" w14:textId="5B5B8880" w:rsidR="00172899" w:rsidRPr="00EB7DE2" w:rsidRDefault="00172899" w:rsidP="00172899">
      <w:pPr>
        <w:spacing w:after="0" w:line="240" w:lineRule="auto"/>
        <w:rPr>
          <w:rFonts w:ascii="Arial" w:hAnsi="Arial" w:cs="Arial"/>
          <w:b/>
          <w:bCs/>
          <w:color w:val="7030A0"/>
          <w:sz w:val="18"/>
          <w:szCs w:val="18"/>
        </w:rPr>
      </w:pPr>
      <w:r>
        <w:rPr>
          <w:rFonts w:ascii="Arial" w:hAnsi="Arial" w:cs="Arial"/>
          <w:b/>
          <w:bCs/>
          <w:sz w:val="18"/>
          <w:szCs w:val="18"/>
        </w:rPr>
        <w:lastRenderedPageBreak/>
        <w:t>4.</w:t>
      </w:r>
      <w:r w:rsidRPr="4606D237">
        <w:rPr>
          <w:rFonts w:ascii="Arial" w:hAnsi="Arial" w:cs="Arial"/>
          <w:b/>
          <w:bCs/>
          <w:sz w:val="18"/>
          <w:szCs w:val="18"/>
        </w:rPr>
        <w:t xml:space="preserve">   Ondersteuningsstructuur van onze school</w:t>
      </w:r>
    </w:p>
    <w:p w14:paraId="36160E6C" w14:textId="77777777" w:rsidR="00172899" w:rsidRPr="00EB7DE2" w:rsidRDefault="00172899" w:rsidP="00172899">
      <w:pPr>
        <w:spacing w:after="0"/>
        <w:rPr>
          <w:rFonts w:ascii="Arial" w:hAnsi="Arial" w:cs="Arial"/>
          <w:b/>
          <w:sz w:val="18"/>
          <w:szCs w:val="18"/>
        </w:rPr>
      </w:pPr>
      <w:r>
        <w:rPr>
          <w:rFonts w:ascii="Arial" w:hAnsi="Arial" w:cs="Arial"/>
          <w:b/>
          <w:sz w:val="18"/>
          <w:szCs w:val="18"/>
        </w:rPr>
        <w:t>4</w:t>
      </w:r>
      <w:r w:rsidRPr="00EB7DE2">
        <w:rPr>
          <w:rFonts w:ascii="Arial" w:hAnsi="Arial" w:cs="Arial"/>
          <w:b/>
          <w:sz w:val="18"/>
          <w:szCs w:val="18"/>
        </w:rPr>
        <w:t>.1 – Schematische weergave van onze ondersteuningsstructuur</w:t>
      </w:r>
    </w:p>
    <w:p w14:paraId="07341111" w14:textId="77777777" w:rsidR="00172899" w:rsidRDefault="00172899" w:rsidP="00172899">
      <w:pPr>
        <w:spacing w:after="0"/>
        <w:rPr>
          <w:rFonts w:ascii="Arial" w:hAnsi="Arial" w:cs="Arial"/>
          <w:sz w:val="18"/>
          <w:szCs w:val="18"/>
        </w:rPr>
      </w:pPr>
      <w:r w:rsidRPr="00EB7DE2">
        <w:rPr>
          <w:rFonts w:ascii="Arial" w:hAnsi="Arial" w:cs="Arial"/>
          <w:sz w:val="18"/>
          <w:szCs w:val="18"/>
        </w:rPr>
        <w:t xml:space="preserve">Onderstaand schema laat zien </w:t>
      </w:r>
      <w:r>
        <w:rPr>
          <w:rFonts w:ascii="Arial" w:hAnsi="Arial" w:cs="Arial"/>
          <w:sz w:val="18"/>
          <w:szCs w:val="18"/>
        </w:rPr>
        <w:t>hoe de communicatielijnen lopen.</w:t>
      </w:r>
    </w:p>
    <w:p w14:paraId="737F65C1" w14:textId="77777777" w:rsidR="00172899" w:rsidRDefault="00172899" w:rsidP="00172899">
      <w:pPr>
        <w:spacing w:after="0"/>
        <w:rPr>
          <w:rFonts w:ascii="Arial" w:hAnsi="Arial" w:cs="Arial"/>
          <w:sz w:val="18"/>
          <w:szCs w:val="18"/>
        </w:rPr>
      </w:pPr>
      <w:r w:rsidRPr="00EB7DE2">
        <w:rPr>
          <w:rFonts w:ascii="Arial" w:hAnsi="Arial" w:cs="Arial"/>
          <w:sz w:val="18"/>
          <w:szCs w:val="18"/>
        </w:rPr>
        <w:t xml:space="preserve"> </w:t>
      </w:r>
    </w:p>
    <w:p w14:paraId="796FA03C" w14:textId="77777777" w:rsidR="00172899" w:rsidRDefault="00172899" w:rsidP="00172899">
      <w:pPr>
        <w:spacing w:after="0"/>
        <w:rPr>
          <w:rFonts w:ascii="Arial" w:hAnsi="Arial" w:cs="Arial"/>
          <w:sz w:val="18"/>
          <w:szCs w:val="18"/>
        </w:rPr>
      </w:pPr>
      <w:r w:rsidRPr="009948BC">
        <w:rPr>
          <w:rFonts w:ascii="Arial" w:hAnsi="Arial" w:cs="Arial"/>
          <w:noProof/>
          <w:sz w:val="18"/>
          <w:szCs w:val="18"/>
          <w:lang w:eastAsia="nl-NL"/>
        </w:rPr>
        <mc:AlternateContent>
          <mc:Choice Requires="wps">
            <w:drawing>
              <wp:anchor distT="45720" distB="45720" distL="114300" distR="114300" simplePos="0" relativeHeight="251661312" behindDoc="0" locked="0" layoutInCell="1" allowOverlap="1" wp14:anchorId="5A9B45C8" wp14:editId="11D0E0A7">
                <wp:simplePos x="0" y="0"/>
                <wp:positionH relativeFrom="margin">
                  <wp:posOffset>3499485</wp:posOffset>
                </wp:positionH>
                <wp:positionV relativeFrom="paragraph">
                  <wp:posOffset>103505</wp:posOffset>
                </wp:positionV>
                <wp:extent cx="2091055" cy="1043305"/>
                <wp:effectExtent l="0" t="0" r="23495" b="2349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043305"/>
                        </a:xfrm>
                        <a:prstGeom prst="rect">
                          <a:avLst/>
                        </a:prstGeom>
                        <a:solidFill>
                          <a:srgbClr val="FFFFFF"/>
                        </a:solidFill>
                        <a:ln w="9525">
                          <a:solidFill>
                            <a:srgbClr val="000000"/>
                          </a:solidFill>
                          <a:miter lim="800000"/>
                          <a:headEnd/>
                          <a:tailEnd/>
                        </a:ln>
                      </wps:spPr>
                      <wps:txbx>
                        <w:txbxContent>
                          <w:p w14:paraId="298258A3" w14:textId="77777777" w:rsidR="00172899" w:rsidRDefault="00172899" w:rsidP="00172899">
                            <w:pPr>
                              <w:jc w:val="center"/>
                              <w:rPr>
                                <w:rFonts w:ascii="Arial" w:hAnsi="Arial" w:cs="Arial"/>
                                <w:sz w:val="18"/>
                              </w:rPr>
                            </w:pPr>
                            <w:r>
                              <w:rPr>
                                <w:rFonts w:ascii="Arial" w:hAnsi="Arial" w:cs="Arial"/>
                                <w:sz w:val="18"/>
                              </w:rPr>
                              <w:t>CTB</w:t>
                            </w:r>
                          </w:p>
                          <w:p w14:paraId="088F2462" w14:textId="77777777" w:rsidR="00172899" w:rsidRPr="00E5151C" w:rsidRDefault="00172899" w:rsidP="00172899">
                            <w:pPr>
                              <w:pStyle w:val="Lijstalinea"/>
                              <w:numPr>
                                <w:ilvl w:val="0"/>
                                <w:numId w:val="5"/>
                              </w:numPr>
                              <w:rPr>
                                <w:rFonts w:ascii="Arial" w:hAnsi="Arial" w:cs="Arial"/>
                                <w:sz w:val="18"/>
                              </w:rPr>
                            </w:pPr>
                            <w:r>
                              <w:rPr>
                                <w:rFonts w:ascii="Arial" w:hAnsi="Arial" w:cs="Arial"/>
                                <w:sz w:val="18"/>
                              </w:rPr>
                              <w:t>Ondersteuningscoördinator</w:t>
                            </w:r>
                          </w:p>
                          <w:p w14:paraId="76737BCB" w14:textId="77777777" w:rsidR="00172899" w:rsidRDefault="00172899" w:rsidP="00172899">
                            <w:pPr>
                              <w:pStyle w:val="Lijstalinea"/>
                              <w:numPr>
                                <w:ilvl w:val="0"/>
                                <w:numId w:val="5"/>
                              </w:numPr>
                              <w:rPr>
                                <w:rFonts w:ascii="Arial" w:hAnsi="Arial" w:cs="Arial"/>
                                <w:sz w:val="18"/>
                              </w:rPr>
                            </w:pPr>
                            <w:r>
                              <w:rPr>
                                <w:rFonts w:ascii="Arial" w:hAnsi="Arial" w:cs="Arial"/>
                                <w:sz w:val="18"/>
                              </w:rPr>
                              <w:t>Schoolmaatschappelijk werker</w:t>
                            </w:r>
                          </w:p>
                          <w:p w14:paraId="476123CA" w14:textId="77777777" w:rsidR="00172899" w:rsidRDefault="00172899" w:rsidP="00172899">
                            <w:pPr>
                              <w:pStyle w:val="Lijstalinea"/>
                              <w:numPr>
                                <w:ilvl w:val="0"/>
                                <w:numId w:val="5"/>
                              </w:numPr>
                              <w:rPr>
                                <w:rFonts w:ascii="Arial" w:hAnsi="Arial" w:cs="Arial"/>
                                <w:sz w:val="18"/>
                              </w:rPr>
                            </w:pPr>
                            <w:r>
                              <w:rPr>
                                <w:rFonts w:ascii="Arial" w:hAnsi="Arial" w:cs="Arial"/>
                                <w:sz w:val="18"/>
                              </w:rPr>
                              <w:t>Psycholoog ( op afroep)</w:t>
                            </w:r>
                          </w:p>
                          <w:p w14:paraId="74A6DEC3" w14:textId="77777777" w:rsidR="00172899" w:rsidRPr="009948BC" w:rsidRDefault="00172899" w:rsidP="00172899">
                            <w:pPr>
                              <w:pStyle w:val="Lijstalinea"/>
                              <w:rPr>
                                <w:rFonts w:ascii="Arial" w:hAnsi="Arial" w:cs="Arial"/>
                                <w:sz w:val="18"/>
                              </w:rPr>
                            </w:pPr>
                          </w:p>
                          <w:p w14:paraId="40BCCBA3" w14:textId="77777777" w:rsidR="00172899" w:rsidRPr="009948BC" w:rsidRDefault="00172899" w:rsidP="00172899">
                            <w:pPr>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B45C8" id="_x0000_t202" coordsize="21600,21600" o:spt="202" path="m,l,21600r21600,l21600,xe">
                <v:stroke joinstyle="miter"/>
                <v:path gradientshapeok="t" o:connecttype="rect"/>
              </v:shapetype>
              <v:shape id="Tekstvak 2" o:spid="_x0000_s1026" type="#_x0000_t202" style="position:absolute;margin-left:275.55pt;margin-top:8.15pt;width:164.65pt;height:82.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">
                <v:textbox>
                  <w:txbxContent>
                    <w:p w14:paraId="298258A3" w14:textId="77777777" w:rsidR="00172899" w:rsidRDefault="00172899" w:rsidP="00172899">
                      <w:pPr>
                        <w:jc w:val="center"/>
                        <w:rPr>
                          <w:rFonts w:ascii="Arial" w:hAnsi="Arial" w:cs="Arial"/>
                          <w:sz w:val="18"/>
                        </w:rPr>
                      </w:pPr>
                      <w:r>
                        <w:rPr>
                          <w:rFonts w:ascii="Arial" w:hAnsi="Arial" w:cs="Arial"/>
                          <w:sz w:val="18"/>
                        </w:rPr>
                        <w:t>CTB</w:t>
                      </w:r>
                    </w:p>
                    <w:p w14:paraId="088F2462" w14:textId="77777777" w:rsidR="00172899" w:rsidRPr="00E5151C" w:rsidRDefault="00172899" w:rsidP="00172899">
                      <w:pPr>
                        <w:pStyle w:val="Lijstalinea"/>
                        <w:numPr>
                          <w:ilvl w:val="0"/>
                          <w:numId w:val="5"/>
                        </w:numPr>
                        <w:rPr>
                          <w:rFonts w:ascii="Arial" w:hAnsi="Arial" w:cs="Arial"/>
                          <w:sz w:val="18"/>
                        </w:rPr>
                      </w:pPr>
                      <w:proofErr w:type="spellStart"/>
                      <w:r>
                        <w:rPr>
                          <w:rFonts w:ascii="Arial" w:hAnsi="Arial" w:cs="Arial"/>
                          <w:sz w:val="18"/>
                        </w:rPr>
                        <w:t>Ondersteuningscoördinator</w:t>
                      </w:r>
                      <w:proofErr w:type="spellEnd"/>
                    </w:p>
                    <w:p w14:paraId="76737BCB" w14:textId="77777777" w:rsidR="00172899" w:rsidRDefault="00172899" w:rsidP="00172899">
                      <w:pPr>
                        <w:pStyle w:val="Lijstalinea"/>
                        <w:numPr>
                          <w:ilvl w:val="0"/>
                          <w:numId w:val="5"/>
                        </w:numPr>
                        <w:rPr>
                          <w:rFonts w:ascii="Arial" w:hAnsi="Arial" w:cs="Arial"/>
                          <w:sz w:val="18"/>
                        </w:rPr>
                      </w:pPr>
                      <w:r>
                        <w:rPr>
                          <w:rFonts w:ascii="Arial" w:hAnsi="Arial" w:cs="Arial"/>
                          <w:sz w:val="18"/>
                        </w:rPr>
                        <w:t>Schoolmaatschappelijk werker</w:t>
                      </w:r>
                    </w:p>
                    <w:p w14:paraId="476123CA" w14:textId="77777777" w:rsidR="00172899" w:rsidRDefault="00172899" w:rsidP="00172899">
                      <w:pPr>
                        <w:pStyle w:val="Lijstalinea"/>
                        <w:numPr>
                          <w:ilvl w:val="0"/>
                          <w:numId w:val="5"/>
                        </w:numPr>
                        <w:rPr>
                          <w:rFonts w:ascii="Arial" w:hAnsi="Arial" w:cs="Arial"/>
                          <w:sz w:val="18"/>
                        </w:rPr>
                      </w:pPr>
                      <w:r>
                        <w:rPr>
                          <w:rFonts w:ascii="Arial" w:hAnsi="Arial" w:cs="Arial"/>
                          <w:sz w:val="18"/>
                        </w:rPr>
                        <w:t>Psycholoog ( op afroep)</w:t>
                      </w:r>
                    </w:p>
                    <w:p w14:paraId="74A6DEC3" w14:textId="77777777" w:rsidR="00172899" w:rsidRPr="009948BC" w:rsidRDefault="00172899" w:rsidP="00172899">
                      <w:pPr>
                        <w:pStyle w:val="Lijstalinea"/>
                        <w:rPr>
                          <w:rFonts w:ascii="Arial" w:hAnsi="Arial" w:cs="Arial"/>
                          <w:sz w:val="18"/>
                        </w:rPr>
                      </w:pPr>
                    </w:p>
                    <w:p w14:paraId="40BCCBA3" w14:textId="77777777" w:rsidR="00172899" w:rsidRPr="009948BC" w:rsidRDefault="00172899" w:rsidP="00172899">
                      <w:pPr>
                        <w:rPr>
                          <w:rFonts w:ascii="Arial" w:hAnsi="Arial" w:cs="Arial"/>
                          <w:sz w:val="18"/>
                        </w:rPr>
                      </w:pPr>
                    </w:p>
                  </w:txbxContent>
                </v:textbox>
                <w10:wrap type="square" anchorx="margin"/>
              </v:shape>
            </w:pict>
          </mc:Fallback>
        </mc:AlternateContent>
      </w:r>
      <w:r>
        <w:rPr>
          <w:rFonts w:ascii="Arial" w:hAnsi="Arial" w:cs="Arial"/>
          <w:noProof/>
          <w:sz w:val="18"/>
          <w:szCs w:val="18"/>
          <w:lang w:eastAsia="nl-NL"/>
        </w:rPr>
        <mc:AlternateContent>
          <mc:Choice Requires="wps">
            <w:drawing>
              <wp:anchor distT="0" distB="0" distL="114300" distR="114300" simplePos="0" relativeHeight="251663360" behindDoc="0" locked="0" layoutInCell="1" allowOverlap="1" wp14:anchorId="154715BA" wp14:editId="631936BE">
                <wp:simplePos x="0" y="0"/>
                <wp:positionH relativeFrom="column">
                  <wp:posOffset>570453</wp:posOffset>
                </wp:positionH>
                <wp:positionV relativeFrom="paragraph">
                  <wp:posOffset>120584</wp:posOffset>
                </wp:positionV>
                <wp:extent cx="720338" cy="5938"/>
                <wp:effectExtent l="0" t="57150" r="41910" b="89535"/>
                <wp:wrapNone/>
                <wp:docPr id="4" name="Rechte verbindingslijn met pijl 4"/>
                <wp:cNvGraphicFramePr/>
                <a:graphic xmlns:a="http://schemas.openxmlformats.org/drawingml/2006/main">
                  <a:graphicData uri="http://schemas.microsoft.com/office/word/2010/wordprocessingShape">
                    <wps:wsp>
                      <wps:cNvCnPr/>
                      <wps:spPr>
                        <a:xfrm>
                          <a:off x="0" y="0"/>
                          <a:ext cx="720338" cy="5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1E1CE0" id="_x0000_t32" coordsize="21600,21600" o:spt="32" o:oned="t" path="m,l21600,21600e" filled="f">
                <v:path arrowok="t" fillok="f" o:connecttype="none"/>
                <o:lock v:ext="edit" shapetype="t"/>
              </v:shapetype>
              <v:shape id="Rechte verbindingslijn met pijl 4" o:spid="_x0000_s1026" type="#_x0000_t32" style="position:absolute;margin-left:44.9pt;margin-top:9.5pt;width:56.7pt;height:.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" strokecolor="black [3200]" strokeweight=".5pt">
                <v:stroke endarrow="block" joinstyle="miter"/>
              </v:shape>
            </w:pict>
          </mc:Fallback>
        </mc:AlternateContent>
      </w:r>
      <w:r w:rsidRPr="009948BC">
        <w:rPr>
          <w:rFonts w:ascii="Arial" w:hAnsi="Arial" w:cs="Arial"/>
          <w:noProof/>
          <w:sz w:val="18"/>
          <w:szCs w:val="18"/>
          <w:lang w:eastAsia="nl-NL"/>
        </w:rPr>
        <mc:AlternateContent>
          <mc:Choice Requires="wps">
            <w:drawing>
              <wp:anchor distT="45720" distB="45720" distL="114300" distR="114300" simplePos="0" relativeHeight="251659264" behindDoc="0" locked="0" layoutInCell="1" allowOverlap="1" wp14:anchorId="5955FD60" wp14:editId="52E62A5C">
                <wp:simplePos x="0" y="0"/>
                <wp:positionH relativeFrom="margin">
                  <wp:posOffset>7142</wp:posOffset>
                </wp:positionH>
                <wp:positionV relativeFrom="paragraph">
                  <wp:posOffset>88454</wp:posOffset>
                </wp:positionV>
                <wp:extent cx="556260" cy="246380"/>
                <wp:effectExtent l="0" t="0" r="15240" b="203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46380"/>
                        </a:xfrm>
                        <a:prstGeom prst="rect">
                          <a:avLst/>
                        </a:prstGeom>
                        <a:solidFill>
                          <a:srgbClr val="FFFFFF"/>
                        </a:solidFill>
                        <a:ln w="9525">
                          <a:solidFill>
                            <a:srgbClr val="000000"/>
                          </a:solidFill>
                          <a:miter lim="800000"/>
                          <a:headEnd/>
                          <a:tailEnd/>
                        </a:ln>
                      </wps:spPr>
                      <wps:txbx>
                        <w:txbxContent>
                          <w:p w14:paraId="29C2A9D5" w14:textId="77777777" w:rsidR="00172899" w:rsidRPr="009948BC" w:rsidRDefault="00172899" w:rsidP="00172899">
                            <w:pPr>
                              <w:jc w:val="center"/>
                              <w:rPr>
                                <w:rFonts w:ascii="Arial" w:hAnsi="Arial" w:cs="Arial"/>
                                <w:sz w:val="18"/>
                              </w:rPr>
                            </w:pPr>
                            <w:r w:rsidRPr="009948BC">
                              <w:rPr>
                                <w:rFonts w:ascii="Arial" w:hAnsi="Arial" w:cs="Arial"/>
                                <w:sz w:val="18"/>
                              </w:rPr>
                              <w:t>Mentor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5FD60" id="_x0000_s1027" type="#_x0000_t202" style="position:absolute;margin-left:.55pt;margin-top:6.95pt;width:43.8pt;height:1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">
                <v:textbox>
                  <w:txbxContent>
                    <w:p w14:paraId="29C2A9D5" w14:textId="77777777" w:rsidR="00172899" w:rsidRPr="009948BC" w:rsidRDefault="00172899" w:rsidP="00172899">
                      <w:pPr>
                        <w:jc w:val="center"/>
                        <w:rPr>
                          <w:rFonts w:ascii="Arial" w:hAnsi="Arial" w:cs="Arial"/>
                          <w:sz w:val="18"/>
                        </w:rPr>
                      </w:pPr>
                      <w:r w:rsidRPr="009948BC">
                        <w:rPr>
                          <w:rFonts w:ascii="Arial" w:hAnsi="Arial" w:cs="Arial"/>
                          <w:sz w:val="18"/>
                        </w:rPr>
                        <w:t>Mentor</w:t>
                      </w:r>
                    </w:p>
                  </w:txbxContent>
                </v:textbox>
                <w10:wrap type="square" anchorx="margin"/>
              </v:shape>
            </w:pict>
          </mc:Fallback>
        </mc:AlternateContent>
      </w:r>
      <w:r w:rsidRPr="009948BC">
        <w:rPr>
          <w:rFonts w:ascii="Arial" w:hAnsi="Arial" w:cs="Arial"/>
          <w:noProof/>
          <w:sz w:val="18"/>
          <w:szCs w:val="18"/>
          <w:lang w:eastAsia="nl-NL"/>
        </w:rPr>
        <mc:AlternateContent>
          <mc:Choice Requires="wps">
            <w:drawing>
              <wp:anchor distT="45720" distB="45720" distL="114300" distR="114300" simplePos="0" relativeHeight="251660288" behindDoc="0" locked="0" layoutInCell="1" allowOverlap="1" wp14:anchorId="62F3E722" wp14:editId="41F6E9C7">
                <wp:simplePos x="0" y="0"/>
                <wp:positionH relativeFrom="margin">
                  <wp:posOffset>1311721</wp:posOffset>
                </wp:positionH>
                <wp:positionV relativeFrom="paragraph">
                  <wp:posOffset>101122</wp:posOffset>
                </wp:positionV>
                <wp:extent cx="1661795" cy="230505"/>
                <wp:effectExtent l="0" t="0" r="14605" b="1714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30505"/>
                        </a:xfrm>
                        <a:prstGeom prst="rect">
                          <a:avLst/>
                        </a:prstGeom>
                        <a:solidFill>
                          <a:srgbClr val="FFFFFF"/>
                        </a:solidFill>
                        <a:ln w="9525">
                          <a:solidFill>
                            <a:srgbClr val="000000"/>
                          </a:solidFill>
                          <a:miter lim="800000"/>
                          <a:headEnd/>
                          <a:tailEnd/>
                        </a:ln>
                      </wps:spPr>
                      <wps:txbx>
                        <w:txbxContent>
                          <w:p w14:paraId="3269EF1C" w14:textId="77777777" w:rsidR="00172899" w:rsidRPr="009948BC" w:rsidRDefault="00172899" w:rsidP="00172899">
                            <w:pPr>
                              <w:jc w:val="center"/>
                              <w:rPr>
                                <w:rFonts w:ascii="Arial" w:hAnsi="Arial" w:cs="Arial"/>
                                <w:sz w:val="18"/>
                              </w:rPr>
                            </w:pPr>
                            <w:r>
                              <w:rPr>
                                <w:rFonts w:ascii="Arial" w:hAnsi="Arial" w:cs="Arial"/>
                                <w:sz w:val="18"/>
                              </w:rPr>
                              <w:t>Ondersteuningscoördinator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F3E722" id="_x0000_s1028" type="#_x0000_t202" style="position:absolute;margin-left:103.3pt;margin-top:7.95pt;width:130.85pt;height:18.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">
                <v:textbox>
                  <w:txbxContent>
                    <w:p w14:paraId="3269EF1C" w14:textId="77777777" w:rsidR="00172899" w:rsidRPr="009948BC" w:rsidRDefault="00172899" w:rsidP="00172899">
                      <w:pPr>
                        <w:jc w:val="center"/>
                        <w:rPr>
                          <w:rFonts w:ascii="Arial" w:hAnsi="Arial" w:cs="Arial"/>
                          <w:sz w:val="18"/>
                        </w:rPr>
                      </w:pPr>
                      <w:proofErr w:type="spellStart"/>
                      <w:r>
                        <w:rPr>
                          <w:rFonts w:ascii="Arial" w:hAnsi="Arial" w:cs="Arial"/>
                          <w:sz w:val="18"/>
                        </w:rPr>
                        <w:t>Ondersteuningscoördinator</w:t>
                      </w:r>
                      <w:proofErr w:type="spellEnd"/>
                    </w:p>
                  </w:txbxContent>
                </v:textbox>
                <w10:wrap type="square" anchorx="margin"/>
              </v:shape>
            </w:pict>
          </mc:Fallback>
        </mc:AlternateContent>
      </w:r>
    </w:p>
    <w:p w14:paraId="4A631934" w14:textId="77777777" w:rsidR="00172899" w:rsidRDefault="00172899" w:rsidP="00172899">
      <w:pPr>
        <w:spacing w:after="0"/>
        <w:jc w:val="center"/>
        <w:rPr>
          <w:rFonts w:ascii="Arial" w:hAnsi="Arial" w:cs="Arial"/>
          <w:sz w:val="18"/>
          <w:szCs w:val="18"/>
        </w:rPr>
      </w:pPr>
      <w:r>
        <w:rPr>
          <w:rFonts w:ascii="Arial" w:hAnsi="Arial" w:cs="Arial"/>
          <w:noProof/>
          <w:sz w:val="18"/>
          <w:szCs w:val="18"/>
          <w:lang w:eastAsia="nl-NL"/>
        </w:rPr>
        <mc:AlternateContent>
          <mc:Choice Requires="wps">
            <w:drawing>
              <wp:anchor distT="0" distB="0" distL="114300" distR="114300" simplePos="0" relativeHeight="251668480" behindDoc="0" locked="0" layoutInCell="1" allowOverlap="1" wp14:anchorId="38735CBF" wp14:editId="3CB9E2FA">
                <wp:simplePos x="0" y="0"/>
                <wp:positionH relativeFrom="column">
                  <wp:posOffset>554932</wp:posOffset>
                </wp:positionH>
                <wp:positionV relativeFrom="paragraph">
                  <wp:posOffset>70534</wp:posOffset>
                </wp:positionV>
                <wp:extent cx="754083" cy="5938"/>
                <wp:effectExtent l="38100" t="76200" r="0" b="89535"/>
                <wp:wrapNone/>
                <wp:docPr id="27" name="Rechte verbindingslijn met pijl 27"/>
                <wp:cNvGraphicFramePr/>
                <a:graphic xmlns:a="http://schemas.openxmlformats.org/drawingml/2006/main">
                  <a:graphicData uri="http://schemas.microsoft.com/office/word/2010/wordprocessingShape">
                    <wps:wsp>
                      <wps:cNvCnPr/>
                      <wps:spPr>
                        <a:xfrm flipH="1" flipV="1">
                          <a:off x="0" y="0"/>
                          <a:ext cx="754083" cy="5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99139" id="Rechte verbindingslijn met pijl 27" o:spid="_x0000_s1026" type="#_x0000_t32" style="position:absolute;margin-left:43.7pt;margin-top:5.55pt;width:59.4pt;height:.4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" strokecolor="black [3200]" strokeweight=".5pt">
                <v:stroke endarrow="block" joinstyle="miter"/>
              </v:shape>
            </w:pict>
          </mc:Fallback>
        </mc:AlternateContent>
      </w:r>
      <w:r>
        <w:rPr>
          <w:rFonts w:ascii="Arial" w:hAnsi="Arial" w:cs="Arial"/>
          <w:noProof/>
          <w:sz w:val="18"/>
          <w:szCs w:val="18"/>
          <w:lang w:eastAsia="nl-NL"/>
        </w:rPr>
        <mc:AlternateContent>
          <mc:Choice Requires="wps">
            <w:drawing>
              <wp:anchor distT="0" distB="0" distL="114300" distR="114300" simplePos="0" relativeHeight="251664384" behindDoc="0" locked="0" layoutInCell="1" allowOverlap="1" wp14:anchorId="4245779F" wp14:editId="7E0AF0B1">
                <wp:simplePos x="0" y="0"/>
                <wp:positionH relativeFrom="column">
                  <wp:posOffset>2977499</wp:posOffset>
                </wp:positionH>
                <wp:positionV relativeFrom="paragraph">
                  <wp:posOffset>15116</wp:posOffset>
                </wp:positionV>
                <wp:extent cx="534389" cy="0"/>
                <wp:effectExtent l="0" t="76200" r="18415" b="95250"/>
                <wp:wrapNone/>
                <wp:docPr id="5" name="Rechte verbindingslijn met pijl 5"/>
                <wp:cNvGraphicFramePr/>
                <a:graphic xmlns:a="http://schemas.openxmlformats.org/drawingml/2006/main">
                  <a:graphicData uri="http://schemas.microsoft.com/office/word/2010/wordprocessingShape">
                    <wps:wsp>
                      <wps:cNvCnPr/>
                      <wps:spPr>
                        <a:xfrm>
                          <a:off x="0" y="0"/>
                          <a:ext cx="53438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6EA445" id="Rechte verbindingslijn met pijl 5" o:spid="_x0000_s1026" type="#_x0000_t32" style="position:absolute;margin-left:234.45pt;margin-top:1.2pt;width:42.1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" strokecolor="black [3200]" strokeweight=".5pt">
                <v:stroke endarrow="block" joinstyle="miter"/>
              </v:shape>
            </w:pict>
          </mc:Fallback>
        </mc:AlternateContent>
      </w:r>
    </w:p>
    <w:p w14:paraId="56CAC006" w14:textId="77777777" w:rsidR="00172899" w:rsidRPr="00C857D3" w:rsidRDefault="00172899" w:rsidP="00172899">
      <w:pPr>
        <w:spacing w:after="0"/>
        <w:rPr>
          <w:rFonts w:ascii="Arial" w:hAnsi="Arial" w:cs="Arial"/>
          <w:color w:val="FF0000"/>
          <w:sz w:val="18"/>
          <w:szCs w:val="18"/>
        </w:rPr>
      </w:pPr>
      <w:r>
        <w:rPr>
          <w:rFonts w:ascii="Arial" w:hAnsi="Arial" w:cs="Arial"/>
          <w:noProof/>
          <w:color w:val="FF0000"/>
          <w:sz w:val="18"/>
          <w:szCs w:val="18"/>
          <w:lang w:eastAsia="nl-NL"/>
        </w:rPr>
        <mc:AlternateContent>
          <mc:Choice Requires="wps">
            <w:drawing>
              <wp:anchor distT="0" distB="0" distL="114300" distR="114300" simplePos="0" relativeHeight="251666432" behindDoc="0" locked="0" layoutInCell="1" allowOverlap="1" wp14:anchorId="04C09FA7" wp14:editId="6CB98C21">
                <wp:simplePos x="0" y="0"/>
                <wp:positionH relativeFrom="column">
                  <wp:posOffset>2098724</wp:posOffset>
                </wp:positionH>
                <wp:positionV relativeFrom="paragraph">
                  <wp:posOffset>49942</wp:posOffset>
                </wp:positionV>
                <wp:extent cx="5938" cy="250446"/>
                <wp:effectExtent l="76200" t="0" r="70485" b="54610"/>
                <wp:wrapNone/>
                <wp:docPr id="9" name="Rechte verbindingslijn met pijl 9"/>
                <wp:cNvGraphicFramePr/>
                <a:graphic xmlns:a="http://schemas.openxmlformats.org/drawingml/2006/main">
                  <a:graphicData uri="http://schemas.microsoft.com/office/word/2010/wordprocessingShape">
                    <wps:wsp>
                      <wps:cNvCnPr/>
                      <wps:spPr>
                        <a:xfrm>
                          <a:off x="0" y="0"/>
                          <a:ext cx="5938" cy="2504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324568" id="Rechte verbindingslijn met pijl 9" o:spid="_x0000_s1026" type="#_x0000_t32" style="position:absolute;margin-left:165.25pt;margin-top:3.95pt;width:.45pt;height:19.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" strokecolor="black [3200]" strokeweight=".5pt">
                <v:stroke endarrow="block" joinstyle="miter"/>
              </v:shape>
            </w:pict>
          </mc:Fallback>
        </mc:AlternateContent>
      </w:r>
    </w:p>
    <w:p w14:paraId="3B3581BE" w14:textId="77777777" w:rsidR="00172899" w:rsidRPr="00EB7DE2" w:rsidRDefault="00172899" w:rsidP="00172899">
      <w:pPr>
        <w:spacing w:after="0"/>
        <w:rPr>
          <w:rFonts w:ascii="Arial" w:hAnsi="Arial" w:cs="Arial"/>
          <w:b/>
          <w:sz w:val="18"/>
          <w:szCs w:val="18"/>
        </w:rPr>
      </w:pPr>
    </w:p>
    <w:p w14:paraId="0EBF2E84" w14:textId="77777777" w:rsidR="00172899" w:rsidRDefault="00172899" w:rsidP="00172899">
      <w:pPr>
        <w:spacing w:after="0"/>
        <w:rPr>
          <w:rFonts w:ascii="Arial" w:hAnsi="Arial" w:cs="Arial"/>
          <w:b/>
          <w:sz w:val="18"/>
          <w:szCs w:val="18"/>
        </w:rPr>
      </w:pPr>
      <w:r w:rsidRPr="009948BC">
        <w:rPr>
          <w:rFonts w:ascii="Arial" w:hAnsi="Arial" w:cs="Arial"/>
          <w:noProof/>
          <w:sz w:val="18"/>
          <w:szCs w:val="18"/>
          <w:lang w:eastAsia="nl-NL"/>
        </w:rPr>
        <mc:AlternateContent>
          <mc:Choice Requires="wps">
            <w:drawing>
              <wp:anchor distT="45720" distB="45720" distL="114300" distR="114300" simplePos="0" relativeHeight="251665408" behindDoc="0" locked="0" layoutInCell="1" allowOverlap="1" wp14:anchorId="2541AC40" wp14:editId="6379DA35">
                <wp:simplePos x="0" y="0"/>
                <wp:positionH relativeFrom="margin">
                  <wp:posOffset>1314450</wp:posOffset>
                </wp:positionH>
                <wp:positionV relativeFrom="paragraph">
                  <wp:posOffset>10160</wp:posOffset>
                </wp:positionV>
                <wp:extent cx="1661795" cy="403225"/>
                <wp:effectExtent l="0" t="0" r="14605" b="1587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403225"/>
                        </a:xfrm>
                        <a:prstGeom prst="rect">
                          <a:avLst/>
                        </a:prstGeom>
                        <a:solidFill>
                          <a:srgbClr val="FFFFFF"/>
                        </a:solidFill>
                        <a:ln w="9525">
                          <a:solidFill>
                            <a:srgbClr val="000000"/>
                          </a:solidFill>
                          <a:miter lim="800000"/>
                          <a:headEnd/>
                          <a:tailEnd/>
                        </a:ln>
                      </wps:spPr>
                      <wps:txbx>
                        <w:txbxContent>
                          <w:p w14:paraId="12365852" w14:textId="77777777" w:rsidR="00172899" w:rsidRDefault="00172899" w:rsidP="00172899">
                            <w:pPr>
                              <w:spacing w:after="0"/>
                              <w:jc w:val="center"/>
                              <w:rPr>
                                <w:rFonts w:ascii="Arial" w:hAnsi="Arial" w:cs="Arial"/>
                                <w:sz w:val="18"/>
                              </w:rPr>
                            </w:pPr>
                            <w:r>
                              <w:rPr>
                                <w:rFonts w:ascii="Arial" w:hAnsi="Arial" w:cs="Arial"/>
                                <w:sz w:val="18"/>
                              </w:rPr>
                              <w:t>Remedial teacher</w:t>
                            </w:r>
                          </w:p>
                          <w:p w14:paraId="49E6EB39" w14:textId="77777777" w:rsidR="00172899" w:rsidRDefault="00172899" w:rsidP="00172899">
                            <w:pPr>
                              <w:jc w:val="center"/>
                              <w:rPr>
                                <w:rFonts w:ascii="Arial" w:hAnsi="Arial" w:cs="Arial"/>
                                <w:sz w:val="18"/>
                              </w:rPr>
                            </w:pPr>
                            <w:r>
                              <w:rPr>
                                <w:rFonts w:ascii="Arial" w:hAnsi="Arial" w:cs="Arial"/>
                                <w:sz w:val="18"/>
                              </w:rPr>
                              <w:t>Nt-2 docent</w:t>
                            </w:r>
                          </w:p>
                          <w:p w14:paraId="3ADAD4B5" w14:textId="77777777" w:rsidR="00172899" w:rsidRPr="009948BC" w:rsidRDefault="00172899" w:rsidP="00172899">
                            <w:pPr>
                              <w:jc w:val="center"/>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1AC40" id="_x0000_s1029" type="#_x0000_t202" style="position:absolute;margin-left:103.5pt;margin-top:.8pt;width:130.85pt;height:3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">
                <v:textbox>
                  <w:txbxContent>
                    <w:p w14:paraId="12365852" w14:textId="77777777" w:rsidR="00172899" w:rsidRDefault="00172899" w:rsidP="00172899">
                      <w:pPr>
                        <w:spacing w:after="0"/>
                        <w:jc w:val="center"/>
                        <w:rPr>
                          <w:rFonts w:ascii="Arial" w:hAnsi="Arial" w:cs="Arial"/>
                          <w:sz w:val="18"/>
                        </w:rPr>
                      </w:pPr>
                      <w:r>
                        <w:rPr>
                          <w:rFonts w:ascii="Arial" w:hAnsi="Arial" w:cs="Arial"/>
                          <w:sz w:val="18"/>
                        </w:rPr>
                        <w:t>Remedial teacher</w:t>
                      </w:r>
                    </w:p>
                    <w:p w14:paraId="49E6EB39" w14:textId="77777777" w:rsidR="00172899" w:rsidRDefault="00172899" w:rsidP="00172899">
                      <w:pPr>
                        <w:jc w:val="center"/>
                        <w:rPr>
                          <w:rFonts w:ascii="Arial" w:hAnsi="Arial" w:cs="Arial"/>
                          <w:sz w:val="18"/>
                        </w:rPr>
                      </w:pPr>
                      <w:r>
                        <w:rPr>
                          <w:rFonts w:ascii="Arial" w:hAnsi="Arial" w:cs="Arial"/>
                          <w:sz w:val="18"/>
                        </w:rPr>
                        <w:t>Nt-2 docent</w:t>
                      </w:r>
                    </w:p>
                    <w:p w14:paraId="3ADAD4B5" w14:textId="77777777" w:rsidR="00172899" w:rsidRPr="009948BC" w:rsidRDefault="00172899" w:rsidP="00172899">
                      <w:pPr>
                        <w:jc w:val="center"/>
                        <w:rPr>
                          <w:rFonts w:ascii="Arial" w:hAnsi="Arial" w:cs="Arial"/>
                          <w:sz w:val="18"/>
                        </w:rPr>
                      </w:pPr>
                    </w:p>
                  </w:txbxContent>
                </v:textbox>
                <w10:wrap type="square" anchorx="margin"/>
              </v:shape>
            </w:pict>
          </mc:Fallback>
        </mc:AlternateContent>
      </w:r>
    </w:p>
    <w:p w14:paraId="57684549" w14:textId="77777777" w:rsidR="00172899" w:rsidRDefault="00172899" w:rsidP="00172899">
      <w:pPr>
        <w:spacing w:after="0"/>
        <w:rPr>
          <w:rFonts w:ascii="Arial" w:hAnsi="Arial" w:cs="Arial"/>
          <w:b/>
          <w:sz w:val="18"/>
          <w:szCs w:val="18"/>
        </w:rPr>
      </w:pPr>
      <w:r>
        <w:rPr>
          <w:rFonts w:ascii="Arial" w:hAnsi="Arial" w:cs="Arial"/>
          <w:b/>
          <w:noProof/>
          <w:sz w:val="18"/>
          <w:szCs w:val="18"/>
          <w:lang w:eastAsia="nl-NL"/>
        </w:rPr>
        <mc:AlternateContent>
          <mc:Choice Requires="wps">
            <w:drawing>
              <wp:anchor distT="0" distB="0" distL="114300" distR="114300" simplePos="0" relativeHeight="251667456" behindDoc="0" locked="0" layoutInCell="1" allowOverlap="1" wp14:anchorId="54B4FD9E" wp14:editId="3E72727C">
                <wp:simplePos x="0" y="0"/>
                <wp:positionH relativeFrom="column">
                  <wp:posOffset>2977499</wp:posOffset>
                </wp:positionH>
                <wp:positionV relativeFrom="paragraph">
                  <wp:posOffset>70881</wp:posOffset>
                </wp:positionV>
                <wp:extent cx="510638" cy="5938"/>
                <wp:effectExtent l="0" t="57150" r="41910" b="89535"/>
                <wp:wrapNone/>
                <wp:docPr id="10" name="Rechte verbindingslijn met pijl 10"/>
                <wp:cNvGraphicFramePr/>
                <a:graphic xmlns:a="http://schemas.openxmlformats.org/drawingml/2006/main">
                  <a:graphicData uri="http://schemas.microsoft.com/office/word/2010/wordprocessingShape">
                    <wps:wsp>
                      <wps:cNvCnPr/>
                      <wps:spPr>
                        <a:xfrm>
                          <a:off x="0" y="0"/>
                          <a:ext cx="510638" cy="5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EA835" id="Rechte verbindingslijn met pijl 10" o:spid="_x0000_s1026" type="#_x0000_t32" style="position:absolute;margin-left:234.45pt;margin-top:5.6pt;width:40.2pt;height:.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" strokecolor="black [3200]" strokeweight=".5pt">
                <v:stroke endarrow="block" joinstyle="miter"/>
              </v:shape>
            </w:pict>
          </mc:Fallback>
        </mc:AlternateContent>
      </w:r>
    </w:p>
    <w:p w14:paraId="5636D85C" w14:textId="77777777" w:rsidR="00172899" w:rsidRDefault="00172899" w:rsidP="00172899">
      <w:pPr>
        <w:spacing w:after="0"/>
        <w:rPr>
          <w:rFonts w:ascii="Arial" w:hAnsi="Arial" w:cs="Arial"/>
          <w:b/>
          <w:sz w:val="18"/>
          <w:szCs w:val="18"/>
        </w:rPr>
      </w:pPr>
    </w:p>
    <w:p w14:paraId="11172F45" w14:textId="77777777" w:rsidR="00172899" w:rsidRDefault="00172899" w:rsidP="00172899">
      <w:pPr>
        <w:spacing w:after="0"/>
        <w:rPr>
          <w:rFonts w:ascii="Arial" w:hAnsi="Arial" w:cs="Arial"/>
          <w:b/>
          <w:sz w:val="18"/>
          <w:szCs w:val="18"/>
        </w:rPr>
      </w:pPr>
    </w:p>
    <w:p w14:paraId="417D287B" w14:textId="77777777" w:rsidR="00172899" w:rsidRDefault="00172899" w:rsidP="00172899">
      <w:pPr>
        <w:spacing w:after="0"/>
        <w:rPr>
          <w:rFonts w:ascii="Arial" w:hAnsi="Arial" w:cs="Arial"/>
          <w:b/>
          <w:sz w:val="18"/>
          <w:szCs w:val="18"/>
        </w:rPr>
      </w:pPr>
      <w:r>
        <w:rPr>
          <w:rFonts w:ascii="Arial" w:hAnsi="Arial" w:cs="Arial"/>
          <w:b/>
          <w:noProof/>
          <w:sz w:val="18"/>
          <w:szCs w:val="18"/>
          <w:lang w:eastAsia="nl-NL"/>
        </w:rPr>
        <mc:AlternateContent>
          <mc:Choice Requires="wps">
            <w:drawing>
              <wp:anchor distT="0" distB="0" distL="114300" distR="114300" simplePos="0" relativeHeight="251669504" behindDoc="0" locked="0" layoutInCell="1" allowOverlap="1" wp14:anchorId="479EE1F4" wp14:editId="354F1E7D">
                <wp:simplePos x="0" y="0"/>
                <wp:positionH relativeFrom="column">
                  <wp:posOffset>4534847</wp:posOffset>
                </wp:positionH>
                <wp:positionV relativeFrom="paragraph">
                  <wp:posOffset>13071</wp:posOffset>
                </wp:positionV>
                <wp:extent cx="8626" cy="380054"/>
                <wp:effectExtent l="76200" t="0" r="67945" b="58420"/>
                <wp:wrapNone/>
                <wp:docPr id="6" name="Rechte verbindingslijn met pijl 6"/>
                <wp:cNvGraphicFramePr/>
                <a:graphic xmlns:a="http://schemas.openxmlformats.org/drawingml/2006/main">
                  <a:graphicData uri="http://schemas.microsoft.com/office/word/2010/wordprocessingShape">
                    <wps:wsp>
                      <wps:cNvCnPr/>
                      <wps:spPr>
                        <a:xfrm>
                          <a:off x="0" y="0"/>
                          <a:ext cx="8626" cy="3800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F3183" id="Rechte verbindingslijn met pijl 6" o:spid="_x0000_s1026" type="#_x0000_t32" style="position:absolute;margin-left:357.05pt;margin-top:1.05pt;width:.7pt;height:29.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" strokecolor="black [3200]" strokeweight=".5pt">
                <v:stroke endarrow="block" joinstyle="miter"/>
              </v:shape>
            </w:pict>
          </mc:Fallback>
        </mc:AlternateContent>
      </w:r>
    </w:p>
    <w:p w14:paraId="7986DC48" w14:textId="77777777" w:rsidR="00172899" w:rsidRDefault="00172899" w:rsidP="00172899">
      <w:pPr>
        <w:spacing w:after="0"/>
        <w:rPr>
          <w:rFonts w:ascii="Arial" w:hAnsi="Arial" w:cs="Arial"/>
          <w:b/>
          <w:sz w:val="18"/>
          <w:szCs w:val="18"/>
        </w:rPr>
      </w:pPr>
    </w:p>
    <w:p w14:paraId="45BDC20C" w14:textId="77777777" w:rsidR="00172899" w:rsidRDefault="00172899" w:rsidP="00172899">
      <w:pPr>
        <w:spacing w:after="0"/>
        <w:rPr>
          <w:rFonts w:ascii="Arial" w:hAnsi="Arial" w:cs="Arial"/>
          <w:b/>
          <w:sz w:val="18"/>
          <w:szCs w:val="18"/>
        </w:rPr>
      </w:pPr>
      <w:r w:rsidRPr="009948BC">
        <w:rPr>
          <w:rFonts w:ascii="Arial" w:hAnsi="Arial" w:cs="Arial"/>
          <w:noProof/>
          <w:sz w:val="18"/>
          <w:szCs w:val="18"/>
          <w:lang w:eastAsia="nl-NL"/>
        </w:rPr>
        <mc:AlternateContent>
          <mc:Choice Requires="wps">
            <w:drawing>
              <wp:anchor distT="45720" distB="45720" distL="114300" distR="114300" simplePos="0" relativeHeight="251662336" behindDoc="0" locked="0" layoutInCell="1" allowOverlap="1" wp14:anchorId="37517AE0" wp14:editId="4BE3B891">
                <wp:simplePos x="0" y="0"/>
                <wp:positionH relativeFrom="page">
                  <wp:posOffset>4420978</wp:posOffset>
                </wp:positionH>
                <wp:positionV relativeFrom="paragraph">
                  <wp:posOffset>108825</wp:posOffset>
                </wp:positionV>
                <wp:extent cx="2091055" cy="930275"/>
                <wp:effectExtent l="0" t="0" r="23495" b="2222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930275"/>
                        </a:xfrm>
                        <a:prstGeom prst="rect">
                          <a:avLst/>
                        </a:prstGeom>
                        <a:solidFill>
                          <a:srgbClr val="FFFFFF"/>
                        </a:solidFill>
                        <a:ln w="9525">
                          <a:solidFill>
                            <a:srgbClr val="000000"/>
                          </a:solidFill>
                          <a:miter lim="800000"/>
                          <a:headEnd/>
                          <a:tailEnd/>
                        </a:ln>
                      </wps:spPr>
                      <wps:txbx>
                        <w:txbxContent>
                          <w:p w14:paraId="54672AC2" w14:textId="77777777" w:rsidR="00172899" w:rsidRDefault="00172899" w:rsidP="00172899">
                            <w:pPr>
                              <w:jc w:val="center"/>
                              <w:rPr>
                                <w:rFonts w:ascii="Arial" w:hAnsi="Arial" w:cs="Arial"/>
                                <w:sz w:val="18"/>
                              </w:rPr>
                            </w:pPr>
                            <w:r>
                              <w:rPr>
                                <w:rFonts w:ascii="Arial" w:hAnsi="Arial" w:cs="Arial"/>
                                <w:sz w:val="18"/>
                              </w:rPr>
                              <w:t>Externe hulpverlening / ZAT</w:t>
                            </w:r>
                          </w:p>
                          <w:p w14:paraId="14E02BEC" w14:textId="77777777" w:rsidR="00172899" w:rsidRDefault="00172899" w:rsidP="00172899">
                            <w:pPr>
                              <w:pStyle w:val="Lijstalinea"/>
                              <w:numPr>
                                <w:ilvl w:val="0"/>
                                <w:numId w:val="5"/>
                              </w:numPr>
                              <w:rPr>
                                <w:rFonts w:ascii="Arial" w:hAnsi="Arial" w:cs="Arial"/>
                                <w:sz w:val="18"/>
                              </w:rPr>
                            </w:pPr>
                            <w:r>
                              <w:rPr>
                                <w:rFonts w:ascii="Arial" w:hAnsi="Arial" w:cs="Arial"/>
                                <w:sz w:val="18"/>
                              </w:rPr>
                              <w:t>Sociaal wijkteam</w:t>
                            </w:r>
                          </w:p>
                          <w:p w14:paraId="7701AF3C" w14:textId="77777777" w:rsidR="00172899" w:rsidRDefault="00172899" w:rsidP="00172899">
                            <w:pPr>
                              <w:pStyle w:val="Lijstalinea"/>
                              <w:numPr>
                                <w:ilvl w:val="0"/>
                                <w:numId w:val="5"/>
                              </w:numPr>
                              <w:rPr>
                                <w:rFonts w:ascii="Arial" w:hAnsi="Arial" w:cs="Arial"/>
                                <w:sz w:val="18"/>
                              </w:rPr>
                            </w:pPr>
                            <w:r>
                              <w:rPr>
                                <w:rFonts w:ascii="Arial" w:hAnsi="Arial" w:cs="Arial"/>
                                <w:sz w:val="18"/>
                              </w:rPr>
                              <w:t>Jeugdarts</w:t>
                            </w:r>
                          </w:p>
                          <w:p w14:paraId="16AC7AF9" w14:textId="77777777" w:rsidR="00172899" w:rsidRDefault="00172899" w:rsidP="00172899">
                            <w:pPr>
                              <w:pStyle w:val="Lijstalinea"/>
                              <w:numPr>
                                <w:ilvl w:val="0"/>
                                <w:numId w:val="5"/>
                              </w:numPr>
                              <w:rPr>
                                <w:rFonts w:ascii="Arial" w:hAnsi="Arial" w:cs="Arial"/>
                                <w:sz w:val="18"/>
                              </w:rPr>
                            </w:pPr>
                            <w:r>
                              <w:rPr>
                                <w:rFonts w:ascii="Arial" w:hAnsi="Arial" w:cs="Arial"/>
                                <w:sz w:val="18"/>
                              </w:rPr>
                              <w:t>Schoolwijkagent</w:t>
                            </w:r>
                          </w:p>
                          <w:p w14:paraId="71F664C4" w14:textId="77777777" w:rsidR="00172899" w:rsidRPr="009948BC" w:rsidRDefault="00172899" w:rsidP="00172899">
                            <w:pPr>
                              <w:pStyle w:val="Lijstalinea"/>
                              <w:numPr>
                                <w:ilvl w:val="0"/>
                                <w:numId w:val="5"/>
                              </w:numPr>
                              <w:rPr>
                                <w:rFonts w:ascii="Arial" w:hAnsi="Arial" w:cs="Arial"/>
                                <w:sz w:val="18"/>
                              </w:rPr>
                            </w:pPr>
                            <w:r w:rsidRPr="009948BC">
                              <w:rPr>
                                <w:rFonts w:ascii="Arial" w:hAnsi="Arial" w:cs="Arial"/>
                                <w:sz w:val="18"/>
                              </w:rPr>
                              <w:t>Leerplichtambtenaar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17AE0" id="Tekstvak 3" o:spid="_x0000_s1030" type="#_x0000_t202" style="position:absolute;margin-left:348.1pt;margin-top:8.55pt;width:164.65pt;height:73.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">
                <v:textbox>
                  <w:txbxContent>
                    <w:p w14:paraId="54672AC2" w14:textId="77777777" w:rsidR="00172899" w:rsidRDefault="00172899" w:rsidP="00172899">
                      <w:pPr>
                        <w:jc w:val="center"/>
                        <w:rPr>
                          <w:rFonts w:ascii="Arial" w:hAnsi="Arial" w:cs="Arial"/>
                          <w:sz w:val="18"/>
                        </w:rPr>
                      </w:pPr>
                      <w:r>
                        <w:rPr>
                          <w:rFonts w:ascii="Arial" w:hAnsi="Arial" w:cs="Arial"/>
                          <w:sz w:val="18"/>
                        </w:rPr>
                        <w:t>Externe hulpverlening / ZAT</w:t>
                      </w:r>
                    </w:p>
                    <w:p w14:paraId="14E02BEC" w14:textId="77777777" w:rsidR="00172899" w:rsidRDefault="00172899" w:rsidP="00172899">
                      <w:pPr>
                        <w:pStyle w:val="Lijstalinea"/>
                        <w:numPr>
                          <w:ilvl w:val="0"/>
                          <w:numId w:val="5"/>
                        </w:numPr>
                        <w:rPr>
                          <w:rFonts w:ascii="Arial" w:hAnsi="Arial" w:cs="Arial"/>
                          <w:sz w:val="18"/>
                        </w:rPr>
                      </w:pPr>
                      <w:r>
                        <w:rPr>
                          <w:rFonts w:ascii="Arial" w:hAnsi="Arial" w:cs="Arial"/>
                          <w:sz w:val="18"/>
                        </w:rPr>
                        <w:t>Sociaal wijkteam</w:t>
                      </w:r>
                    </w:p>
                    <w:p w14:paraId="7701AF3C" w14:textId="77777777" w:rsidR="00172899" w:rsidRDefault="00172899" w:rsidP="00172899">
                      <w:pPr>
                        <w:pStyle w:val="Lijstalinea"/>
                        <w:numPr>
                          <w:ilvl w:val="0"/>
                          <w:numId w:val="5"/>
                        </w:numPr>
                        <w:rPr>
                          <w:rFonts w:ascii="Arial" w:hAnsi="Arial" w:cs="Arial"/>
                          <w:sz w:val="18"/>
                        </w:rPr>
                      </w:pPr>
                      <w:r>
                        <w:rPr>
                          <w:rFonts w:ascii="Arial" w:hAnsi="Arial" w:cs="Arial"/>
                          <w:sz w:val="18"/>
                        </w:rPr>
                        <w:t>Jeugdarts</w:t>
                      </w:r>
                    </w:p>
                    <w:p w14:paraId="16AC7AF9" w14:textId="77777777" w:rsidR="00172899" w:rsidRDefault="00172899" w:rsidP="00172899">
                      <w:pPr>
                        <w:pStyle w:val="Lijstalinea"/>
                        <w:numPr>
                          <w:ilvl w:val="0"/>
                          <w:numId w:val="5"/>
                        </w:numPr>
                        <w:rPr>
                          <w:rFonts w:ascii="Arial" w:hAnsi="Arial" w:cs="Arial"/>
                          <w:sz w:val="18"/>
                        </w:rPr>
                      </w:pPr>
                      <w:r>
                        <w:rPr>
                          <w:rFonts w:ascii="Arial" w:hAnsi="Arial" w:cs="Arial"/>
                          <w:sz w:val="18"/>
                        </w:rPr>
                        <w:t>Schoolwijkagent</w:t>
                      </w:r>
                    </w:p>
                    <w:p w14:paraId="71F664C4" w14:textId="77777777" w:rsidR="00172899" w:rsidRPr="009948BC" w:rsidRDefault="00172899" w:rsidP="00172899">
                      <w:pPr>
                        <w:pStyle w:val="Lijstalinea"/>
                        <w:numPr>
                          <w:ilvl w:val="0"/>
                          <w:numId w:val="5"/>
                        </w:numPr>
                        <w:rPr>
                          <w:rFonts w:ascii="Arial" w:hAnsi="Arial" w:cs="Arial"/>
                          <w:sz w:val="18"/>
                        </w:rPr>
                      </w:pPr>
                      <w:r w:rsidRPr="009948BC">
                        <w:rPr>
                          <w:rFonts w:ascii="Arial" w:hAnsi="Arial" w:cs="Arial"/>
                          <w:sz w:val="18"/>
                        </w:rPr>
                        <w:t>Leerplichtambtenaar</w:t>
                      </w:r>
                    </w:p>
                  </w:txbxContent>
                </v:textbox>
                <w10:wrap type="square" anchorx="page"/>
              </v:shape>
            </w:pict>
          </mc:Fallback>
        </mc:AlternateContent>
      </w:r>
    </w:p>
    <w:p w14:paraId="1BCA24FF" w14:textId="77777777" w:rsidR="00172899" w:rsidRDefault="00172899" w:rsidP="00172899">
      <w:pPr>
        <w:spacing w:after="0"/>
        <w:rPr>
          <w:rFonts w:ascii="Arial" w:hAnsi="Arial" w:cs="Arial"/>
          <w:b/>
          <w:sz w:val="18"/>
          <w:szCs w:val="18"/>
        </w:rPr>
      </w:pPr>
    </w:p>
    <w:p w14:paraId="34FA0DEC" w14:textId="77777777" w:rsidR="00172899" w:rsidRDefault="00172899" w:rsidP="00172899">
      <w:pPr>
        <w:spacing w:after="0"/>
        <w:rPr>
          <w:rFonts w:ascii="Arial" w:hAnsi="Arial" w:cs="Arial"/>
          <w:b/>
          <w:sz w:val="18"/>
          <w:szCs w:val="18"/>
        </w:rPr>
      </w:pPr>
    </w:p>
    <w:p w14:paraId="77F4F4EB" w14:textId="77777777" w:rsidR="00172899" w:rsidRDefault="00172899" w:rsidP="00172899">
      <w:pPr>
        <w:spacing w:after="0"/>
        <w:rPr>
          <w:rFonts w:ascii="Arial" w:hAnsi="Arial" w:cs="Arial"/>
          <w:b/>
          <w:sz w:val="18"/>
          <w:szCs w:val="18"/>
        </w:rPr>
      </w:pPr>
    </w:p>
    <w:p w14:paraId="0B64C194" w14:textId="77777777" w:rsidR="00172899" w:rsidRDefault="00172899" w:rsidP="00172899">
      <w:pPr>
        <w:spacing w:after="0"/>
        <w:rPr>
          <w:rFonts w:ascii="Arial" w:hAnsi="Arial" w:cs="Arial"/>
          <w:b/>
          <w:sz w:val="18"/>
          <w:szCs w:val="18"/>
        </w:rPr>
      </w:pPr>
    </w:p>
    <w:p w14:paraId="3362F4F4" w14:textId="77777777" w:rsidR="00172899" w:rsidRDefault="00172899" w:rsidP="00172899">
      <w:pPr>
        <w:spacing w:after="0"/>
        <w:rPr>
          <w:rFonts w:ascii="Arial" w:hAnsi="Arial" w:cs="Arial"/>
          <w:b/>
          <w:sz w:val="18"/>
          <w:szCs w:val="18"/>
        </w:rPr>
      </w:pPr>
    </w:p>
    <w:p w14:paraId="765BF23B" w14:textId="77777777" w:rsidR="00172899" w:rsidRDefault="00172899" w:rsidP="00172899">
      <w:pPr>
        <w:spacing w:after="0"/>
        <w:rPr>
          <w:rFonts w:ascii="Arial" w:hAnsi="Arial" w:cs="Arial"/>
          <w:b/>
          <w:sz w:val="18"/>
          <w:szCs w:val="18"/>
        </w:rPr>
      </w:pPr>
    </w:p>
    <w:p w14:paraId="4068A71D" w14:textId="77777777" w:rsidR="00172899" w:rsidRDefault="00172899" w:rsidP="00172899">
      <w:pPr>
        <w:spacing w:after="0"/>
        <w:rPr>
          <w:rFonts w:ascii="Arial" w:hAnsi="Arial" w:cs="Arial"/>
          <w:b/>
          <w:sz w:val="18"/>
          <w:szCs w:val="18"/>
        </w:rPr>
      </w:pPr>
    </w:p>
    <w:p w14:paraId="09DFC9BF" w14:textId="77777777" w:rsidR="00172899" w:rsidRPr="00EB7DE2" w:rsidRDefault="00172899" w:rsidP="00172899">
      <w:pPr>
        <w:spacing w:after="0"/>
        <w:rPr>
          <w:rFonts w:ascii="Arial" w:hAnsi="Arial" w:cs="Arial"/>
          <w:b/>
          <w:sz w:val="18"/>
          <w:szCs w:val="18"/>
        </w:rPr>
      </w:pPr>
      <w:r>
        <w:rPr>
          <w:rFonts w:ascii="Arial" w:hAnsi="Arial" w:cs="Arial"/>
          <w:b/>
          <w:sz w:val="18"/>
          <w:szCs w:val="18"/>
        </w:rPr>
        <w:t>4</w:t>
      </w:r>
      <w:r w:rsidRPr="00EB7DE2">
        <w:rPr>
          <w:rFonts w:ascii="Arial" w:hAnsi="Arial" w:cs="Arial"/>
          <w:b/>
          <w:sz w:val="18"/>
          <w:szCs w:val="18"/>
        </w:rPr>
        <w:t>.2 - Ondersteuning van docenten</w:t>
      </w:r>
    </w:p>
    <w:p w14:paraId="694B5F6E" w14:textId="77777777" w:rsidR="00172899" w:rsidRPr="00EB7DE2" w:rsidRDefault="00172899" w:rsidP="00172899">
      <w:pPr>
        <w:spacing w:after="0"/>
        <w:rPr>
          <w:rFonts w:ascii="Arial" w:hAnsi="Arial" w:cs="Arial"/>
          <w:sz w:val="18"/>
          <w:szCs w:val="18"/>
        </w:rPr>
      </w:pPr>
      <w:r w:rsidRPr="00EB7DE2">
        <w:rPr>
          <w:rFonts w:ascii="Arial" w:hAnsi="Arial" w:cs="Arial"/>
          <w:sz w:val="18"/>
          <w:szCs w:val="18"/>
        </w:rPr>
        <w:t xml:space="preserve">Op deze wijze ondersteunen wij onze docenten bij het lesgeven aan leerlingen die ondersteuning nodig hebben: </w:t>
      </w:r>
    </w:p>
    <w:p w14:paraId="0B98DDE6" w14:textId="77777777" w:rsidR="00172899" w:rsidRDefault="00172899" w:rsidP="00172899">
      <w:pPr>
        <w:pStyle w:val="Lijstalinea"/>
        <w:numPr>
          <w:ilvl w:val="0"/>
          <w:numId w:val="1"/>
        </w:numPr>
        <w:spacing w:after="0"/>
        <w:ind w:left="284" w:hanging="284"/>
        <w:rPr>
          <w:rFonts w:ascii="Arial" w:hAnsi="Arial" w:cs="Arial"/>
          <w:sz w:val="18"/>
          <w:szCs w:val="18"/>
        </w:rPr>
      </w:pPr>
      <w:r>
        <w:rPr>
          <w:rFonts w:ascii="Arial" w:hAnsi="Arial" w:cs="Arial"/>
          <w:sz w:val="18"/>
          <w:szCs w:val="18"/>
        </w:rPr>
        <w:t>Bespreking in de commissie van toelating en begeleiding voor handelingsadviezen</w:t>
      </w:r>
    </w:p>
    <w:p w14:paraId="0285795B" w14:textId="77777777" w:rsidR="00172899" w:rsidRDefault="00172899" w:rsidP="00172899">
      <w:pPr>
        <w:pStyle w:val="Lijstalinea"/>
        <w:numPr>
          <w:ilvl w:val="0"/>
          <w:numId w:val="1"/>
        </w:numPr>
        <w:spacing w:after="0"/>
        <w:ind w:left="284" w:hanging="284"/>
        <w:rPr>
          <w:rFonts w:ascii="Arial" w:hAnsi="Arial" w:cs="Arial"/>
          <w:sz w:val="18"/>
          <w:szCs w:val="18"/>
        </w:rPr>
      </w:pPr>
      <w:r>
        <w:rPr>
          <w:rFonts w:ascii="Arial" w:hAnsi="Arial" w:cs="Arial"/>
          <w:sz w:val="18"/>
          <w:szCs w:val="18"/>
        </w:rPr>
        <w:t>Individuele advisering door ondersteuningscoördinator, SMW of psycholoog</w:t>
      </w:r>
    </w:p>
    <w:p w14:paraId="558D3F65" w14:textId="77777777" w:rsidR="00172899" w:rsidRPr="00EB7DE2" w:rsidRDefault="00172899" w:rsidP="00172899">
      <w:pPr>
        <w:rPr>
          <w:rFonts w:ascii="Arial" w:hAnsi="Arial" w:cs="Arial"/>
          <w:sz w:val="18"/>
          <w:szCs w:val="18"/>
        </w:rPr>
      </w:pPr>
    </w:p>
    <w:p w14:paraId="26C5ED65" w14:textId="77777777" w:rsidR="00172899" w:rsidRPr="00EB7DE2" w:rsidRDefault="00172899" w:rsidP="00172899">
      <w:pPr>
        <w:rPr>
          <w:rFonts w:ascii="Arial" w:hAnsi="Arial" w:cs="Arial"/>
          <w:b/>
          <w:sz w:val="18"/>
          <w:szCs w:val="18"/>
        </w:rPr>
      </w:pPr>
      <w:r>
        <w:rPr>
          <w:rFonts w:ascii="Arial" w:hAnsi="Arial" w:cs="Arial"/>
          <w:b/>
          <w:sz w:val="18"/>
          <w:szCs w:val="18"/>
        </w:rPr>
        <w:t>4</w:t>
      </w:r>
      <w:r w:rsidRPr="00EB7DE2">
        <w:rPr>
          <w:rFonts w:ascii="Arial" w:hAnsi="Arial" w:cs="Arial"/>
          <w:b/>
          <w:sz w:val="18"/>
          <w:szCs w:val="18"/>
        </w:rPr>
        <w:t>.3 - Deskundigen</w:t>
      </w:r>
    </w:p>
    <w:p w14:paraId="12311529" w14:textId="77777777" w:rsidR="00172899" w:rsidRPr="00EB7DE2" w:rsidRDefault="00172899" w:rsidP="00172899">
      <w:pPr>
        <w:rPr>
          <w:rFonts w:ascii="Arial" w:hAnsi="Arial" w:cs="Arial"/>
          <w:sz w:val="18"/>
          <w:szCs w:val="18"/>
        </w:rPr>
      </w:pPr>
      <w:r w:rsidRPr="00EB7DE2">
        <w:rPr>
          <w:rFonts w:ascii="Arial" w:hAnsi="Arial" w:cs="Arial"/>
          <w:sz w:val="18"/>
          <w:szCs w:val="18"/>
        </w:rPr>
        <w:t>Onze school heeft voor de ondersteuning van leerlingen – uiteraard afhankelijk van zijn of haar onderwijs- en ondersteuningsbehoeften – onderstaande deskundigen beschikbaar.</w:t>
      </w:r>
    </w:p>
    <w:p w14:paraId="000574BB" w14:textId="77777777" w:rsidR="00172899" w:rsidRPr="00EB7DE2" w:rsidRDefault="00172899" w:rsidP="00172899">
      <w:pPr>
        <w:rPr>
          <w:rFonts w:ascii="Arial" w:hAnsi="Arial" w:cs="Arial"/>
          <w:sz w:val="18"/>
          <w:szCs w:val="18"/>
        </w:rPr>
      </w:pPr>
      <w:r w:rsidRPr="4606D237">
        <w:rPr>
          <w:rFonts w:ascii="Arial" w:hAnsi="Arial" w:cs="Arial"/>
          <w:sz w:val="18"/>
          <w:szCs w:val="18"/>
        </w:rPr>
        <w:t>Inzet van deze deskundigen loopt via o</w:t>
      </w:r>
      <w:r>
        <w:rPr>
          <w:rFonts w:ascii="Arial" w:hAnsi="Arial" w:cs="Arial"/>
          <w:sz w:val="18"/>
          <w:szCs w:val="18"/>
        </w:rPr>
        <w:t xml:space="preserve">nze </w:t>
      </w:r>
      <w:r w:rsidRPr="4606D237">
        <w:rPr>
          <w:rFonts w:ascii="Arial" w:hAnsi="Arial" w:cs="Arial"/>
          <w:sz w:val="18"/>
          <w:szCs w:val="18"/>
        </w:rPr>
        <w:t>ondersteuningscoördinator</w:t>
      </w:r>
      <w:r>
        <w:rPr>
          <w:rFonts w:ascii="Arial" w:hAnsi="Arial" w:cs="Arial"/>
          <w:sz w:val="18"/>
          <w:szCs w:val="18"/>
        </w:rPr>
        <w:t>en</w:t>
      </w:r>
      <w:r w:rsidRPr="4606D237">
        <w:rPr>
          <w:rFonts w:ascii="Arial" w:hAnsi="Arial" w:cs="Arial"/>
          <w:sz w:val="18"/>
          <w:szCs w:val="18"/>
        </w:rPr>
        <w:t xml:space="preserve">. </w:t>
      </w:r>
    </w:p>
    <w:tbl>
      <w:tblPr>
        <w:tblStyle w:val="Tabelraster"/>
        <w:tblW w:w="9351" w:type="dxa"/>
        <w:tblLook w:val="04A0" w:firstRow="1" w:lastRow="0" w:firstColumn="1" w:lastColumn="0" w:noHBand="0" w:noVBand="1"/>
      </w:tblPr>
      <w:tblGrid>
        <w:gridCol w:w="3539"/>
        <w:gridCol w:w="5812"/>
      </w:tblGrid>
      <w:tr w:rsidR="00172899" w:rsidRPr="00EB7DE2" w14:paraId="4DEC73BF" w14:textId="77777777" w:rsidTr="0046411D">
        <w:tc>
          <w:tcPr>
            <w:tcW w:w="3539" w:type="dxa"/>
            <w:shd w:val="clear" w:color="auto" w:fill="E7E6E6" w:themeFill="background2"/>
          </w:tcPr>
          <w:p w14:paraId="6C5BCB33" w14:textId="77777777" w:rsidR="00172899" w:rsidRPr="00EB7DE2" w:rsidRDefault="00172899" w:rsidP="0046411D">
            <w:pPr>
              <w:rPr>
                <w:rFonts w:ascii="Arial" w:hAnsi="Arial" w:cs="Arial"/>
                <w:b/>
                <w:sz w:val="18"/>
                <w:szCs w:val="18"/>
              </w:rPr>
            </w:pPr>
            <w:r w:rsidRPr="00EB7DE2">
              <w:rPr>
                <w:rFonts w:ascii="Arial" w:hAnsi="Arial" w:cs="Arial"/>
                <w:b/>
                <w:sz w:val="18"/>
                <w:szCs w:val="18"/>
              </w:rPr>
              <w:t>Deskundigen van school</w:t>
            </w:r>
          </w:p>
        </w:tc>
        <w:tc>
          <w:tcPr>
            <w:tcW w:w="5812" w:type="dxa"/>
            <w:shd w:val="clear" w:color="auto" w:fill="E7E6E6" w:themeFill="background2"/>
          </w:tcPr>
          <w:p w14:paraId="188F563F" w14:textId="77777777" w:rsidR="00172899" w:rsidRPr="00EB7DE2" w:rsidRDefault="00172899" w:rsidP="0046411D">
            <w:pPr>
              <w:rPr>
                <w:rFonts w:ascii="Arial" w:hAnsi="Arial" w:cs="Arial"/>
                <w:b/>
                <w:sz w:val="18"/>
                <w:szCs w:val="18"/>
              </w:rPr>
            </w:pPr>
            <w:r w:rsidRPr="00EB7DE2">
              <w:rPr>
                <w:rFonts w:ascii="Arial" w:hAnsi="Arial" w:cs="Arial"/>
                <w:b/>
                <w:sz w:val="18"/>
                <w:szCs w:val="18"/>
              </w:rPr>
              <w:t>Taken</w:t>
            </w:r>
          </w:p>
        </w:tc>
      </w:tr>
      <w:tr w:rsidR="00172899" w:rsidRPr="00EB7DE2" w14:paraId="1B74AA3A" w14:textId="77777777" w:rsidTr="0046411D">
        <w:tc>
          <w:tcPr>
            <w:tcW w:w="3539" w:type="dxa"/>
          </w:tcPr>
          <w:p w14:paraId="03213D75" w14:textId="77777777" w:rsidR="00172899" w:rsidRPr="00EB7DE2" w:rsidRDefault="00172899" w:rsidP="0046411D">
            <w:pPr>
              <w:rPr>
                <w:rFonts w:ascii="Arial" w:hAnsi="Arial" w:cs="Arial"/>
                <w:sz w:val="18"/>
                <w:szCs w:val="18"/>
              </w:rPr>
            </w:pPr>
            <w:r>
              <w:rPr>
                <w:rFonts w:ascii="Arial" w:hAnsi="Arial" w:cs="Arial"/>
                <w:sz w:val="18"/>
                <w:szCs w:val="18"/>
              </w:rPr>
              <w:t>Ondersteuningscoördinatoren</w:t>
            </w:r>
          </w:p>
        </w:tc>
        <w:tc>
          <w:tcPr>
            <w:tcW w:w="5812" w:type="dxa"/>
          </w:tcPr>
          <w:p w14:paraId="2D3F6787" w14:textId="77777777" w:rsidR="00172899" w:rsidRPr="00F109C1" w:rsidRDefault="00172899" w:rsidP="0046411D">
            <w:pPr>
              <w:jc w:val="both"/>
              <w:rPr>
                <w:rFonts w:ascii="Arial" w:hAnsi="Arial" w:cs="Arial"/>
                <w:sz w:val="18"/>
                <w:szCs w:val="18"/>
              </w:rPr>
            </w:pPr>
            <w:r w:rsidRPr="00F109C1">
              <w:rPr>
                <w:rFonts w:ascii="Arial" w:hAnsi="Arial" w:cs="Arial"/>
                <w:sz w:val="18"/>
                <w:szCs w:val="18"/>
              </w:rPr>
              <w:t xml:space="preserve">De ondersteuningscoördinatoren zorgen bij de aanmelding van nieuwe leerlingen voor het plaatsen van deze leerling op een </w:t>
            </w:r>
            <w:r>
              <w:rPr>
                <w:rFonts w:ascii="Arial" w:hAnsi="Arial" w:cs="Arial"/>
                <w:sz w:val="18"/>
                <w:szCs w:val="18"/>
              </w:rPr>
              <w:t xml:space="preserve">plek waar het beste aan zijn onderwijsbehoeften kan worden voldaan </w:t>
            </w:r>
            <w:r w:rsidRPr="00F109C1">
              <w:rPr>
                <w:rFonts w:ascii="Arial" w:hAnsi="Arial" w:cs="Arial"/>
                <w:sz w:val="18"/>
                <w:szCs w:val="18"/>
              </w:rPr>
              <w:t>en de daarbij behorende taken.</w:t>
            </w:r>
          </w:p>
          <w:p w14:paraId="74737E75" w14:textId="77777777" w:rsidR="00172899" w:rsidRPr="00F109C1" w:rsidRDefault="00172899" w:rsidP="0046411D">
            <w:pPr>
              <w:jc w:val="both"/>
              <w:rPr>
                <w:rFonts w:ascii="Arial" w:hAnsi="Arial" w:cs="Arial"/>
                <w:sz w:val="18"/>
                <w:szCs w:val="18"/>
              </w:rPr>
            </w:pPr>
            <w:r w:rsidRPr="00F109C1">
              <w:rPr>
                <w:rFonts w:ascii="Arial" w:hAnsi="Arial" w:cs="Arial"/>
                <w:sz w:val="18"/>
                <w:szCs w:val="18"/>
              </w:rPr>
              <w:t xml:space="preserve">Verder coachen en ondersteunen zij docenten bij de vragen en behoeftes die zij hebben bij de begeleiding van hun klas of individuele leerling. Waar nodig </w:t>
            </w:r>
            <w:r>
              <w:rPr>
                <w:rFonts w:ascii="Arial" w:hAnsi="Arial" w:cs="Arial"/>
                <w:sz w:val="18"/>
                <w:szCs w:val="18"/>
              </w:rPr>
              <w:t xml:space="preserve"> regelen zij gepaste ondersteuning door docenten te verwijzen n</w:t>
            </w:r>
            <w:r w:rsidRPr="00F109C1">
              <w:rPr>
                <w:rFonts w:ascii="Arial" w:hAnsi="Arial" w:cs="Arial"/>
                <w:sz w:val="18"/>
                <w:szCs w:val="18"/>
              </w:rPr>
              <w:t>aar een ander lid van het ondersteuningsteam of nemen zij, waar nodig, contact op</w:t>
            </w:r>
            <w:r>
              <w:rPr>
                <w:rFonts w:ascii="Arial" w:hAnsi="Arial" w:cs="Arial"/>
                <w:sz w:val="18"/>
                <w:szCs w:val="18"/>
              </w:rPr>
              <w:t xml:space="preserve"> met een externe partij. </w:t>
            </w:r>
            <w:r w:rsidRPr="00F109C1">
              <w:rPr>
                <w:rFonts w:ascii="Arial" w:hAnsi="Arial" w:cs="Arial"/>
                <w:sz w:val="18"/>
                <w:szCs w:val="18"/>
              </w:rPr>
              <w:t>Voor de externe partijen zijn zij ook het aanspreekpunt van school.</w:t>
            </w:r>
          </w:p>
          <w:p w14:paraId="0DC74C3D" w14:textId="77777777" w:rsidR="00172899" w:rsidRPr="00F109C1" w:rsidRDefault="00172899" w:rsidP="0046411D">
            <w:pPr>
              <w:jc w:val="both"/>
              <w:rPr>
                <w:rFonts w:ascii="Arial" w:hAnsi="Arial" w:cs="Arial"/>
                <w:sz w:val="18"/>
                <w:szCs w:val="18"/>
              </w:rPr>
            </w:pPr>
            <w:r w:rsidRPr="00F109C1">
              <w:rPr>
                <w:rFonts w:ascii="Arial" w:hAnsi="Arial" w:cs="Arial"/>
                <w:sz w:val="18"/>
                <w:szCs w:val="18"/>
              </w:rPr>
              <w:t>Zij z</w:t>
            </w:r>
            <w:r>
              <w:rPr>
                <w:rFonts w:ascii="Arial" w:hAnsi="Arial" w:cs="Arial"/>
                <w:sz w:val="18"/>
                <w:szCs w:val="18"/>
              </w:rPr>
              <w:t>ijn voorzitter/lid van de CTB (</w:t>
            </w:r>
            <w:r w:rsidRPr="00F109C1">
              <w:rPr>
                <w:rFonts w:ascii="Arial" w:hAnsi="Arial" w:cs="Arial"/>
                <w:sz w:val="18"/>
                <w:szCs w:val="18"/>
              </w:rPr>
              <w:t>Commissie toelati</w:t>
            </w:r>
            <w:r>
              <w:rPr>
                <w:rFonts w:ascii="Arial" w:hAnsi="Arial" w:cs="Arial"/>
                <w:sz w:val="18"/>
                <w:szCs w:val="18"/>
              </w:rPr>
              <w:t>ng en begeleiding) en het ZAT (</w:t>
            </w:r>
            <w:r w:rsidRPr="00F109C1">
              <w:rPr>
                <w:rFonts w:ascii="Arial" w:hAnsi="Arial" w:cs="Arial"/>
                <w:sz w:val="18"/>
                <w:szCs w:val="18"/>
              </w:rPr>
              <w:t>Zorg Advies Team).</w:t>
            </w:r>
          </w:p>
          <w:p w14:paraId="31C46BD8" w14:textId="77777777" w:rsidR="00172899" w:rsidRPr="00F109C1" w:rsidRDefault="00172899" w:rsidP="0046411D">
            <w:pPr>
              <w:jc w:val="both"/>
              <w:rPr>
                <w:rFonts w:ascii="Arial" w:hAnsi="Arial" w:cs="Arial"/>
                <w:sz w:val="18"/>
                <w:szCs w:val="18"/>
              </w:rPr>
            </w:pPr>
            <w:r w:rsidRPr="00F109C1">
              <w:rPr>
                <w:rFonts w:ascii="Arial" w:hAnsi="Arial" w:cs="Arial"/>
                <w:sz w:val="18"/>
                <w:szCs w:val="18"/>
              </w:rPr>
              <w:t>De ingezette ondersteuning, correspondentie, gespreksverslagen, verzuimmeldingen en andere zaken die nodig zijn bij de optimale begeleiding van een leerling worden bijgehouden in het Leerling Volg Systeem</w:t>
            </w:r>
            <w:r>
              <w:rPr>
                <w:rFonts w:ascii="Arial" w:hAnsi="Arial" w:cs="Arial"/>
                <w:sz w:val="18"/>
                <w:szCs w:val="18"/>
              </w:rPr>
              <w:t xml:space="preserve"> (LVS) </w:t>
            </w:r>
            <w:r w:rsidRPr="00F109C1">
              <w:rPr>
                <w:rFonts w:ascii="Arial" w:hAnsi="Arial" w:cs="Arial"/>
                <w:sz w:val="18"/>
                <w:szCs w:val="18"/>
              </w:rPr>
              <w:t xml:space="preserve">Presentis. De ondersteuningscoördinatoren dragen zorg voor de inrichting van Presentis en ondersteunen docenten bij het naleven van de hierbij behorende afspraken/regels én het invullen van dit LVS. </w:t>
            </w:r>
          </w:p>
          <w:p w14:paraId="576A1356" w14:textId="77777777" w:rsidR="00172899" w:rsidRPr="00EB7DE2" w:rsidRDefault="00172899" w:rsidP="0046411D">
            <w:pPr>
              <w:jc w:val="both"/>
              <w:rPr>
                <w:rFonts w:ascii="Arial" w:hAnsi="Arial" w:cs="Arial"/>
                <w:sz w:val="18"/>
                <w:szCs w:val="18"/>
              </w:rPr>
            </w:pPr>
            <w:r w:rsidRPr="00F109C1">
              <w:rPr>
                <w:rFonts w:ascii="Arial" w:hAnsi="Arial" w:cs="Arial"/>
                <w:sz w:val="18"/>
                <w:szCs w:val="18"/>
              </w:rPr>
              <w:t>De ondersteuningscoördinatoren zijn daarnaast verantwoordelijk voor de inzet en het functioneren van het ondersteuningsteam. Ook signaleren zij zaken binnen de school die verder ontwikkeld kunnen worden ten behoeve van de ontwikkeling van de leerling. Ze zorgen voor een logisch verband tussen bovengenoemde onderdelen en voor een vanzelfsprekendheid van de manier van handelen  in school.</w:t>
            </w:r>
          </w:p>
        </w:tc>
      </w:tr>
      <w:tr w:rsidR="00172899" w:rsidRPr="00EB7DE2" w14:paraId="476588A3" w14:textId="77777777" w:rsidTr="0046411D">
        <w:tc>
          <w:tcPr>
            <w:tcW w:w="3539" w:type="dxa"/>
          </w:tcPr>
          <w:p w14:paraId="65B340B2" w14:textId="51B9307D" w:rsidR="00172899" w:rsidRPr="00EB7DE2" w:rsidRDefault="00172899" w:rsidP="0046411D">
            <w:pPr>
              <w:rPr>
                <w:rFonts w:ascii="Arial" w:hAnsi="Arial" w:cs="Arial"/>
                <w:sz w:val="18"/>
                <w:szCs w:val="18"/>
              </w:rPr>
            </w:pPr>
            <w:r>
              <w:rPr>
                <w:rFonts w:ascii="Arial" w:hAnsi="Arial" w:cs="Arial"/>
                <w:sz w:val="18"/>
                <w:szCs w:val="18"/>
              </w:rPr>
              <w:t>Schoolmaatschappelijk werker</w:t>
            </w:r>
          </w:p>
        </w:tc>
        <w:tc>
          <w:tcPr>
            <w:tcW w:w="5812" w:type="dxa"/>
          </w:tcPr>
          <w:p w14:paraId="28C5CD66" w14:textId="77777777" w:rsidR="00172899" w:rsidRPr="00EB7DE2" w:rsidRDefault="00172899" w:rsidP="0046411D">
            <w:pPr>
              <w:jc w:val="both"/>
              <w:rPr>
                <w:rFonts w:ascii="Arial" w:hAnsi="Arial" w:cs="Arial"/>
                <w:sz w:val="18"/>
                <w:szCs w:val="18"/>
              </w:rPr>
            </w:pPr>
            <w:r w:rsidRPr="00F109C1">
              <w:rPr>
                <w:rFonts w:ascii="Arial" w:hAnsi="Arial" w:cs="Arial"/>
                <w:sz w:val="18"/>
                <w:szCs w:val="18"/>
              </w:rPr>
              <w:t>De school maatschappelijk werker maakt deel uit van het ondersteuningsteam en is onderdeel van het ZAT en het CTB. Zij k</w:t>
            </w:r>
            <w:r>
              <w:rPr>
                <w:rFonts w:ascii="Arial" w:hAnsi="Arial" w:cs="Arial"/>
                <w:sz w:val="18"/>
                <w:szCs w:val="18"/>
              </w:rPr>
              <w:t>omt</w:t>
            </w:r>
            <w:r w:rsidRPr="00F109C1">
              <w:rPr>
                <w:rFonts w:ascii="Arial" w:hAnsi="Arial" w:cs="Arial"/>
                <w:sz w:val="18"/>
                <w:szCs w:val="18"/>
              </w:rPr>
              <w:t xml:space="preserve"> na aanmelding op huisbezoek als het op basis van het dossier wenselijk is</w:t>
            </w:r>
            <w:r>
              <w:rPr>
                <w:rFonts w:ascii="Arial" w:hAnsi="Arial" w:cs="Arial"/>
                <w:sz w:val="18"/>
                <w:szCs w:val="18"/>
              </w:rPr>
              <w:t xml:space="preserve">. </w:t>
            </w:r>
            <w:r w:rsidRPr="00F109C1">
              <w:rPr>
                <w:rFonts w:ascii="Arial" w:hAnsi="Arial" w:cs="Arial"/>
                <w:sz w:val="18"/>
                <w:szCs w:val="18"/>
              </w:rPr>
              <w:t>D</w:t>
            </w:r>
            <w:r>
              <w:rPr>
                <w:rFonts w:ascii="Arial" w:hAnsi="Arial" w:cs="Arial"/>
                <w:sz w:val="18"/>
                <w:szCs w:val="18"/>
              </w:rPr>
              <w:t>e school maatschappelijk werk</w:t>
            </w:r>
            <w:r w:rsidRPr="00F109C1">
              <w:rPr>
                <w:rFonts w:ascii="Arial" w:hAnsi="Arial" w:cs="Arial"/>
                <w:sz w:val="18"/>
                <w:szCs w:val="18"/>
              </w:rPr>
              <w:t>er</w:t>
            </w:r>
            <w:r>
              <w:rPr>
                <w:rFonts w:ascii="Arial" w:hAnsi="Arial" w:cs="Arial"/>
                <w:sz w:val="18"/>
                <w:szCs w:val="18"/>
              </w:rPr>
              <w:t xml:space="preserve"> wordt</w:t>
            </w:r>
            <w:r w:rsidRPr="00F109C1">
              <w:rPr>
                <w:rFonts w:ascii="Arial" w:hAnsi="Arial" w:cs="Arial"/>
                <w:sz w:val="18"/>
                <w:szCs w:val="18"/>
              </w:rPr>
              <w:t xml:space="preserve"> ingezet wanneer </w:t>
            </w:r>
            <w:r w:rsidRPr="00F109C1">
              <w:rPr>
                <w:rFonts w:ascii="Arial" w:hAnsi="Arial" w:cs="Arial"/>
                <w:sz w:val="18"/>
                <w:szCs w:val="18"/>
              </w:rPr>
              <w:lastRenderedPageBreak/>
              <w:t>een leerling niet optimaal kan presteren</w:t>
            </w:r>
            <w:r>
              <w:rPr>
                <w:rFonts w:ascii="Arial" w:hAnsi="Arial" w:cs="Arial"/>
                <w:sz w:val="18"/>
                <w:szCs w:val="18"/>
              </w:rPr>
              <w:t xml:space="preserve"> waardoor hij/zij belemmeringen ervaart in het leren op school </w:t>
            </w:r>
            <w:r w:rsidRPr="00F109C1">
              <w:rPr>
                <w:rFonts w:ascii="Arial" w:hAnsi="Arial" w:cs="Arial"/>
                <w:sz w:val="18"/>
                <w:szCs w:val="18"/>
              </w:rPr>
              <w:t>door externe factoren. Zij kan kortdurende psy</w:t>
            </w:r>
            <w:r>
              <w:rPr>
                <w:rFonts w:ascii="Arial" w:hAnsi="Arial" w:cs="Arial"/>
                <w:sz w:val="18"/>
                <w:szCs w:val="18"/>
              </w:rPr>
              <w:t>ch</w:t>
            </w:r>
            <w:r w:rsidRPr="00F109C1">
              <w:rPr>
                <w:rFonts w:ascii="Arial" w:hAnsi="Arial" w:cs="Arial"/>
                <w:sz w:val="18"/>
                <w:szCs w:val="18"/>
              </w:rPr>
              <w:t>osociale hulp aan de leerling bieden, de (thuis) problematiek in kaart brengen en kijken welke ondersteuning al hebben ontvangen of welke hulp voor ouders en/of leerling wenselijk zou zijn. De school maatschappelijk werker is bekend met instanties en hulp in de regio en kan ouders ondersteuning bieden bij het inzetten van de juiste hulp</w:t>
            </w:r>
            <w:r>
              <w:rPr>
                <w:rFonts w:ascii="Arial" w:hAnsi="Arial" w:cs="Arial"/>
                <w:sz w:val="18"/>
                <w:szCs w:val="18"/>
              </w:rPr>
              <w:t>/</w:t>
            </w:r>
            <w:r w:rsidRPr="00F109C1">
              <w:rPr>
                <w:rFonts w:ascii="Arial" w:hAnsi="Arial" w:cs="Arial"/>
                <w:sz w:val="18"/>
                <w:szCs w:val="18"/>
              </w:rPr>
              <w:t>begeleiding. Als er sprake is van een complexe situatie kan zij ter ondersteuning aansluiten bij een gesprek die de mentor met  ouders en leerlingen heeft.</w:t>
            </w:r>
          </w:p>
        </w:tc>
      </w:tr>
      <w:tr w:rsidR="00172899" w:rsidRPr="00EB7DE2" w14:paraId="0BA981E7" w14:textId="77777777" w:rsidTr="0046411D">
        <w:tc>
          <w:tcPr>
            <w:tcW w:w="3539" w:type="dxa"/>
          </w:tcPr>
          <w:p w14:paraId="1D37B31A" w14:textId="77777777" w:rsidR="00172899" w:rsidRPr="00EB7DE2" w:rsidRDefault="00172899" w:rsidP="0046411D">
            <w:pPr>
              <w:rPr>
                <w:rFonts w:ascii="Arial" w:hAnsi="Arial" w:cs="Arial"/>
                <w:sz w:val="18"/>
                <w:szCs w:val="18"/>
              </w:rPr>
            </w:pPr>
            <w:r>
              <w:rPr>
                <w:rFonts w:ascii="Arial" w:hAnsi="Arial" w:cs="Arial"/>
                <w:sz w:val="18"/>
                <w:szCs w:val="18"/>
              </w:rPr>
              <w:lastRenderedPageBreak/>
              <w:t>Psycholoog</w:t>
            </w:r>
          </w:p>
        </w:tc>
        <w:tc>
          <w:tcPr>
            <w:tcW w:w="5812" w:type="dxa"/>
          </w:tcPr>
          <w:p w14:paraId="7CDEB6C5" w14:textId="77777777" w:rsidR="00172899" w:rsidRPr="005D549C" w:rsidRDefault="00172899" w:rsidP="0046411D">
            <w:pPr>
              <w:jc w:val="both"/>
              <w:rPr>
                <w:rFonts w:ascii="Arial" w:hAnsi="Arial" w:cs="Arial"/>
                <w:sz w:val="18"/>
                <w:szCs w:val="18"/>
              </w:rPr>
            </w:pPr>
            <w:r w:rsidRPr="005D549C">
              <w:rPr>
                <w:rFonts w:ascii="Arial" w:hAnsi="Arial" w:cs="Arial"/>
                <w:sz w:val="18"/>
                <w:szCs w:val="18"/>
              </w:rPr>
              <w:t xml:space="preserve">De psycholoog </w:t>
            </w:r>
            <w:r>
              <w:rPr>
                <w:rFonts w:ascii="Arial" w:hAnsi="Arial" w:cs="Arial"/>
                <w:sz w:val="18"/>
                <w:szCs w:val="18"/>
              </w:rPr>
              <w:t xml:space="preserve">kan opgeroepen worden voor </w:t>
            </w:r>
            <w:r w:rsidRPr="005D549C">
              <w:rPr>
                <w:rFonts w:ascii="Arial" w:hAnsi="Arial" w:cs="Arial"/>
                <w:sz w:val="18"/>
                <w:szCs w:val="18"/>
              </w:rPr>
              <w:t>het ZAT en CTB. De psycholoog observeert in de klas, analyseert problemen en hulpvragen en voert waar nodig aanvullend psychologisch onderzoek uit om meer inzicht te krijgen in de problematiek van de leerling. De psycholoog doet voorstellen en geeft (handelingsgerichte) adviezen voor begeleiding op school.</w:t>
            </w:r>
          </w:p>
          <w:p w14:paraId="0716AAF7" w14:textId="77777777" w:rsidR="00172899" w:rsidRPr="00EB7DE2" w:rsidRDefault="00172899" w:rsidP="0046411D">
            <w:pPr>
              <w:jc w:val="both"/>
              <w:rPr>
                <w:rFonts w:ascii="Arial" w:hAnsi="Arial" w:cs="Arial"/>
                <w:sz w:val="18"/>
                <w:szCs w:val="18"/>
              </w:rPr>
            </w:pPr>
            <w:r w:rsidRPr="005D549C">
              <w:rPr>
                <w:rFonts w:ascii="Arial" w:hAnsi="Arial" w:cs="Arial"/>
                <w:sz w:val="18"/>
                <w:szCs w:val="18"/>
              </w:rPr>
              <w:t>.</w:t>
            </w:r>
          </w:p>
        </w:tc>
      </w:tr>
      <w:tr w:rsidR="00172899" w:rsidRPr="00EB7DE2" w14:paraId="58715928" w14:textId="77777777" w:rsidTr="0046411D">
        <w:tc>
          <w:tcPr>
            <w:tcW w:w="3539" w:type="dxa"/>
          </w:tcPr>
          <w:p w14:paraId="00E928EE" w14:textId="77777777" w:rsidR="00172899" w:rsidRPr="00EB7DE2" w:rsidRDefault="00172899" w:rsidP="0046411D">
            <w:pPr>
              <w:rPr>
                <w:rFonts w:ascii="Arial" w:hAnsi="Arial" w:cs="Arial"/>
                <w:sz w:val="18"/>
                <w:szCs w:val="18"/>
              </w:rPr>
            </w:pPr>
            <w:r>
              <w:rPr>
                <w:rFonts w:ascii="Arial" w:hAnsi="Arial" w:cs="Arial"/>
                <w:sz w:val="18"/>
                <w:szCs w:val="18"/>
              </w:rPr>
              <w:t>Remedial teacher</w:t>
            </w:r>
          </w:p>
        </w:tc>
        <w:tc>
          <w:tcPr>
            <w:tcW w:w="5812" w:type="dxa"/>
          </w:tcPr>
          <w:p w14:paraId="0BD3D3CF" w14:textId="77777777" w:rsidR="00172899" w:rsidRPr="00EB7DE2" w:rsidRDefault="00172899" w:rsidP="0046411D">
            <w:pPr>
              <w:jc w:val="both"/>
              <w:rPr>
                <w:rFonts w:ascii="Arial" w:hAnsi="Arial" w:cs="Arial"/>
                <w:sz w:val="18"/>
                <w:szCs w:val="18"/>
              </w:rPr>
            </w:pPr>
            <w:r>
              <w:rPr>
                <w:rFonts w:ascii="Arial" w:hAnsi="Arial" w:cs="Arial"/>
                <w:sz w:val="18"/>
                <w:szCs w:val="18"/>
              </w:rPr>
              <w:t>De Remedial teacher (RT-er) verzorgt en ontwikkelt het extra lesaanbod en de uitvoering voor de didactisch zwakste groep leerlingen op het gebied van lezen, spelling en rekenen. Daarnaast neemt zij bij de leerlingen van leerjaar 1 t/m 4 de technisch leestoetsen af. Ook heeft zij een adviserende rol op het gebied van taal-en rekenproblemen.</w:t>
            </w:r>
          </w:p>
        </w:tc>
      </w:tr>
      <w:tr w:rsidR="00172899" w:rsidRPr="00EB7DE2" w14:paraId="1B04EE7E" w14:textId="77777777" w:rsidTr="0046411D">
        <w:tc>
          <w:tcPr>
            <w:tcW w:w="3539" w:type="dxa"/>
            <w:shd w:val="clear" w:color="auto" w:fill="E7E6E6" w:themeFill="background2"/>
          </w:tcPr>
          <w:p w14:paraId="0F763847" w14:textId="77777777" w:rsidR="00172899" w:rsidRPr="00EB7DE2" w:rsidRDefault="00172899" w:rsidP="0046411D">
            <w:pPr>
              <w:rPr>
                <w:rFonts w:ascii="Arial" w:hAnsi="Arial" w:cs="Arial"/>
                <w:b/>
                <w:sz w:val="18"/>
                <w:szCs w:val="18"/>
              </w:rPr>
            </w:pPr>
            <w:r w:rsidRPr="00EB7DE2">
              <w:rPr>
                <w:rFonts w:ascii="Arial" w:hAnsi="Arial" w:cs="Arial"/>
                <w:b/>
                <w:sz w:val="18"/>
                <w:szCs w:val="18"/>
              </w:rPr>
              <w:t>Deskundigen van buiten school, op afroep beschikbaar</w:t>
            </w:r>
          </w:p>
        </w:tc>
        <w:tc>
          <w:tcPr>
            <w:tcW w:w="5812" w:type="dxa"/>
            <w:shd w:val="clear" w:color="auto" w:fill="E7E6E6" w:themeFill="background2"/>
          </w:tcPr>
          <w:p w14:paraId="4559A467" w14:textId="77777777" w:rsidR="00172899" w:rsidRPr="00EB7DE2" w:rsidRDefault="00172899" w:rsidP="0046411D">
            <w:pPr>
              <w:rPr>
                <w:rFonts w:ascii="Arial" w:hAnsi="Arial" w:cs="Arial"/>
                <w:b/>
                <w:sz w:val="18"/>
                <w:szCs w:val="18"/>
              </w:rPr>
            </w:pPr>
            <w:r w:rsidRPr="00EB7DE2">
              <w:rPr>
                <w:rFonts w:ascii="Arial" w:hAnsi="Arial" w:cs="Arial"/>
                <w:b/>
                <w:sz w:val="18"/>
                <w:szCs w:val="18"/>
              </w:rPr>
              <w:t>Taken</w:t>
            </w:r>
          </w:p>
        </w:tc>
      </w:tr>
      <w:tr w:rsidR="00172899" w:rsidRPr="00EB7DE2" w14:paraId="16172C87" w14:textId="77777777" w:rsidTr="0046411D">
        <w:tc>
          <w:tcPr>
            <w:tcW w:w="3539" w:type="dxa"/>
          </w:tcPr>
          <w:p w14:paraId="273E20E8" w14:textId="77777777" w:rsidR="00172899" w:rsidRPr="00EB7DE2" w:rsidRDefault="00172899" w:rsidP="0046411D">
            <w:pPr>
              <w:rPr>
                <w:rFonts w:ascii="Arial" w:hAnsi="Arial" w:cs="Arial"/>
                <w:sz w:val="18"/>
                <w:szCs w:val="18"/>
              </w:rPr>
            </w:pPr>
            <w:r>
              <w:rPr>
                <w:rFonts w:ascii="Arial" w:hAnsi="Arial" w:cs="Arial"/>
                <w:sz w:val="18"/>
                <w:szCs w:val="18"/>
              </w:rPr>
              <w:t>Jeugdarts</w:t>
            </w:r>
          </w:p>
        </w:tc>
        <w:tc>
          <w:tcPr>
            <w:tcW w:w="5812" w:type="dxa"/>
          </w:tcPr>
          <w:p w14:paraId="1581228D" w14:textId="77777777" w:rsidR="00172899" w:rsidRPr="00EB7DE2" w:rsidRDefault="00172899" w:rsidP="0046411D">
            <w:pPr>
              <w:jc w:val="both"/>
              <w:rPr>
                <w:rFonts w:ascii="Arial" w:hAnsi="Arial" w:cs="Arial"/>
                <w:sz w:val="18"/>
                <w:szCs w:val="18"/>
              </w:rPr>
            </w:pPr>
            <w:r>
              <w:rPr>
                <w:rFonts w:ascii="Arial" w:hAnsi="Arial" w:cs="Arial"/>
                <w:sz w:val="18"/>
                <w:szCs w:val="18"/>
              </w:rPr>
              <w:t>De jeugdarts brengt het lichamelijk en sociaal emotioneel welzijn van de leerling in kaart d.m.v. periodieke onderzoeken vanuit de GGD en als er op school aanleiding is om onderzoek te laten doen.</w:t>
            </w:r>
          </w:p>
        </w:tc>
      </w:tr>
      <w:tr w:rsidR="00172899" w:rsidRPr="00EB7DE2" w14:paraId="6300E737" w14:textId="77777777" w:rsidTr="0046411D">
        <w:tc>
          <w:tcPr>
            <w:tcW w:w="3539" w:type="dxa"/>
          </w:tcPr>
          <w:p w14:paraId="1213FE74" w14:textId="77777777" w:rsidR="00172899" w:rsidRPr="00EB7DE2" w:rsidRDefault="00172899" w:rsidP="0046411D">
            <w:pPr>
              <w:rPr>
                <w:rFonts w:ascii="Arial" w:hAnsi="Arial" w:cs="Arial"/>
                <w:sz w:val="18"/>
                <w:szCs w:val="18"/>
              </w:rPr>
            </w:pPr>
            <w:r>
              <w:rPr>
                <w:rFonts w:ascii="Arial" w:hAnsi="Arial" w:cs="Arial"/>
                <w:sz w:val="18"/>
                <w:szCs w:val="18"/>
              </w:rPr>
              <w:t>Schoolwijkagent</w:t>
            </w:r>
          </w:p>
        </w:tc>
        <w:tc>
          <w:tcPr>
            <w:tcW w:w="5812" w:type="dxa"/>
          </w:tcPr>
          <w:p w14:paraId="24155F97" w14:textId="77777777" w:rsidR="00172899" w:rsidRPr="00EB7DE2" w:rsidRDefault="00172899" w:rsidP="0046411D">
            <w:pPr>
              <w:jc w:val="both"/>
              <w:rPr>
                <w:rFonts w:ascii="Arial" w:hAnsi="Arial" w:cs="Arial"/>
                <w:sz w:val="18"/>
                <w:szCs w:val="18"/>
              </w:rPr>
            </w:pPr>
            <w:r>
              <w:rPr>
                <w:rFonts w:ascii="Arial" w:hAnsi="Arial" w:cs="Arial"/>
                <w:sz w:val="18"/>
                <w:szCs w:val="18"/>
              </w:rPr>
              <w:t xml:space="preserve">De schoolwijkagent heeft een signalerende en adviserende rol richting ondersteuningsteam en kan preventief en repressief optreden m.b.t. politietaken. </w:t>
            </w:r>
          </w:p>
        </w:tc>
      </w:tr>
      <w:tr w:rsidR="00172899" w:rsidRPr="00EB7DE2" w14:paraId="1FAD4340" w14:textId="77777777" w:rsidTr="0046411D">
        <w:tc>
          <w:tcPr>
            <w:tcW w:w="3539" w:type="dxa"/>
          </w:tcPr>
          <w:p w14:paraId="34B30E22" w14:textId="77777777" w:rsidR="00172899" w:rsidRPr="00EB7DE2" w:rsidRDefault="00172899" w:rsidP="0046411D">
            <w:pPr>
              <w:rPr>
                <w:rFonts w:ascii="Arial" w:hAnsi="Arial" w:cs="Arial"/>
                <w:sz w:val="18"/>
                <w:szCs w:val="18"/>
              </w:rPr>
            </w:pPr>
            <w:r>
              <w:rPr>
                <w:rFonts w:ascii="Arial" w:hAnsi="Arial" w:cs="Arial"/>
                <w:sz w:val="18"/>
                <w:szCs w:val="18"/>
              </w:rPr>
              <w:t xml:space="preserve">Sociale wijkteams </w:t>
            </w:r>
          </w:p>
        </w:tc>
        <w:tc>
          <w:tcPr>
            <w:tcW w:w="5812" w:type="dxa"/>
          </w:tcPr>
          <w:p w14:paraId="5432106F" w14:textId="77777777" w:rsidR="00172899" w:rsidRPr="00EB7DE2" w:rsidRDefault="00172899" w:rsidP="0046411D">
            <w:pPr>
              <w:jc w:val="both"/>
              <w:rPr>
                <w:rFonts w:ascii="Arial" w:hAnsi="Arial" w:cs="Arial"/>
                <w:sz w:val="18"/>
                <w:szCs w:val="18"/>
              </w:rPr>
            </w:pPr>
            <w:r>
              <w:rPr>
                <w:rFonts w:ascii="Arial" w:hAnsi="Arial" w:cs="Arial"/>
                <w:sz w:val="18"/>
                <w:szCs w:val="18"/>
              </w:rPr>
              <w:t xml:space="preserve">De sociale wijkteams bieden eerste hulp en lichte, generalistische ondersteuning aan alle inwoners van de betreffende gemeente. Zij verwijzen eventueel door naar tweedelijns hulpverlening. </w:t>
            </w:r>
          </w:p>
        </w:tc>
      </w:tr>
      <w:tr w:rsidR="00172899" w:rsidRPr="00EB7DE2" w14:paraId="0E35404B" w14:textId="77777777" w:rsidTr="0046411D">
        <w:tc>
          <w:tcPr>
            <w:tcW w:w="3539" w:type="dxa"/>
          </w:tcPr>
          <w:p w14:paraId="54F9A852" w14:textId="77777777" w:rsidR="00172899" w:rsidRPr="00EB7DE2" w:rsidRDefault="00172899" w:rsidP="0046411D">
            <w:pPr>
              <w:rPr>
                <w:rFonts w:ascii="Arial" w:hAnsi="Arial" w:cs="Arial"/>
                <w:sz w:val="18"/>
                <w:szCs w:val="18"/>
              </w:rPr>
            </w:pPr>
            <w:r>
              <w:rPr>
                <w:rFonts w:ascii="Arial" w:hAnsi="Arial" w:cs="Arial"/>
                <w:sz w:val="18"/>
                <w:szCs w:val="18"/>
              </w:rPr>
              <w:t>Leerplichtambtenaar</w:t>
            </w:r>
          </w:p>
        </w:tc>
        <w:tc>
          <w:tcPr>
            <w:tcW w:w="5812" w:type="dxa"/>
          </w:tcPr>
          <w:p w14:paraId="08BB22DD" w14:textId="77777777" w:rsidR="00172899" w:rsidRPr="00EB7DE2" w:rsidRDefault="00172899" w:rsidP="0046411D">
            <w:pPr>
              <w:jc w:val="both"/>
              <w:rPr>
                <w:rFonts w:ascii="Arial" w:hAnsi="Arial" w:cs="Arial"/>
                <w:sz w:val="18"/>
                <w:szCs w:val="18"/>
              </w:rPr>
            </w:pPr>
            <w:r>
              <w:rPr>
                <w:rFonts w:ascii="Arial" w:hAnsi="Arial" w:cs="Arial"/>
                <w:sz w:val="18"/>
                <w:szCs w:val="18"/>
              </w:rPr>
              <w:t xml:space="preserve">De leerplichtambtenaar heeft een preventieve en repressieve rol m.b.t. het voorkomen en terugbrengen van verzuim. </w:t>
            </w:r>
          </w:p>
        </w:tc>
      </w:tr>
    </w:tbl>
    <w:p w14:paraId="2BF04614" w14:textId="77777777" w:rsidR="00172899" w:rsidRDefault="00172899" w:rsidP="00172899">
      <w:pPr>
        <w:ind w:left="284" w:hanging="284"/>
        <w:rPr>
          <w:rFonts w:ascii="Arial" w:hAnsi="Arial" w:cs="Arial"/>
          <w:b/>
          <w:sz w:val="18"/>
          <w:szCs w:val="18"/>
        </w:rPr>
      </w:pPr>
    </w:p>
    <w:p w14:paraId="3BBD3606" w14:textId="77777777" w:rsidR="00172899" w:rsidRDefault="00172899" w:rsidP="00172899">
      <w:pPr>
        <w:rPr>
          <w:rFonts w:ascii="Arial" w:hAnsi="Arial" w:cs="Arial"/>
          <w:b/>
          <w:sz w:val="18"/>
          <w:szCs w:val="18"/>
        </w:rPr>
      </w:pPr>
      <w:r>
        <w:rPr>
          <w:rFonts w:ascii="Arial" w:hAnsi="Arial" w:cs="Arial"/>
          <w:b/>
          <w:sz w:val="18"/>
          <w:szCs w:val="18"/>
        </w:rPr>
        <w:t>5.  Conclusies en ambities.</w:t>
      </w:r>
    </w:p>
    <w:p w14:paraId="64CE45F7" w14:textId="77777777" w:rsidR="00172899" w:rsidRDefault="00172899" w:rsidP="00172899">
      <w:pPr>
        <w:rPr>
          <w:rFonts w:ascii="Arial" w:hAnsi="Arial" w:cs="Arial"/>
          <w:b/>
          <w:sz w:val="18"/>
          <w:szCs w:val="18"/>
        </w:rPr>
      </w:pPr>
      <w:r>
        <w:rPr>
          <w:rFonts w:ascii="Arial" w:hAnsi="Arial" w:cs="Arial"/>
          <w:sz w:val="18"/>
          <w:szCs w:val="18"/>
        </w:rPr>
        <w:t>Maatwerk is het motto van Symbion. Dat geldt zeker voor de ondersteuning, waarop de leerlingen kunnen rekenen in de jaren dat zij bij Symbion werken aan hun toekomst. De docenten en het ondersteuningsteam dragen ieder vanuit hun eigen deskundigheid bij aan de leerprestaties en de sociale ontwikkeling van de leerlingen. Met als uiteindelijke doel dat elke leerling zich optimaal ontwikkelt tot een jongere die zelfredzaam en actief is in de samenleving, zelfvertrouwen heeft en een plek op de arbeidsmarkt weet te verwerven en te behouden. Om dit te verbeteren is de wens aanwezig om als team de komende jaren beter leren om te gaan met gedragsproblematieken en om meer vanuit de-escalatie van incidenten te werken. De eerste stap hiervoor is gezet door te werken met de methode Leefstijl. Daarnaast zijn wij van mening dat de betrokkenheid en het contact met de ouders van grote invloed zijn op het leerproces van de leerling en willen wij daarom nog meer investeren in de betrokkenheid van de ouders bij de hele schoolperiode bij Symbion.</w:t>
      </w:r>
    </w:p>
    <w:p w14:paraId="585F0100" w14:textId="77777777" w:rsidR="00172899" w:rsidRDefault="00172899" w:rsidP="00172899">
      <w:pPr>
        <w:spacing w:after="0" w:line="240" w:lineRule="auto"/>
        <w:rPr>
          <w:rFonts w:ascii="Arial" w:hAnsi="Arial" w:cs="Arial"/>
          <w:b/>
          <w:sz w:val="18"/>
          <w:szCs w:val="18"/>
        </w:rPr>
      </w:pPr>
    </w:p>
    <w:p w14:paraId="4FB648E5" w14:textId="77777777" w:rsidR="00172899" w:rsidRPr="00994521" w:rsidRDefault="00172899" w:rsidP="00172899">
      <w:pPr>
        <w:spacing w:after="0" w:line="240" w:lineRule="auto"/>
        <w:rPr>
          <w:rFonts w:ascii="Arial" w:hAnsi="Arial" w:cs="Arial"/>
          <w:b/>
          <w:sz w:val="18"/>
          <w:szCs w:val="18"/>
        </w:rPr>
      </w:pPr>
      <w:r>
        <w:rPr>
          <w:rFonts w:ascii="Arial" w:hAnsi="Arial" w:cs="Arial"/>
          <w:b/>
          <w:sz w:val="18"/>
          <w:szCs w:val="18"/>
        </w:rPr>
        <w:t>6</w:t>
      </w:r>
      <w:r w:rsidRPr="00994521">
        <w:rPr>
          <w:rFonts w:ascii="Arial" w:hAnsi="Arial" w:cs="Arial"/>
          <w:b/>
          <w:sz w:val="18"/>
          <w:szCs w:val="18"/>
        </w:rPr>
        <w:t>. Grenzen aan ondersteuning</w:t>
      </w:r>
      <w:r>
        <w:rPr>
          <w:rFonts w:ascii="Arial" w:hAnsi="Arial" w:cs="Arial"/>
          <w:b/>
          <w:sz w:val="18"/>
          <w:szCs w:val="18"/>
        </w:rPr>
        <w:t>.</w:t>
      </w:r>
    </w:p>
    <w:p w14:paraId="1F17689D" w14:textId="77777777" w:rsidR="00172899" w:rsidRPr="00EB7DE2" w:rsidRDefault="00172899" w:rsidP="00172899">
      <w:pPr>
        <w:pStyle w:val="Lijstalinea"/>
        <w:spacing w:after="0" w:line="240" w:lineRule="auto"/>
        <w:ind w:left="360"/>
        <w:rPr>
          <w:rFonts w:ascii="Arial" w:hAnsi="Arial" w:cs="Arial"/>
          <w:b/>
          <w:sz w:val="18"/>
          <w:szCs w:val="18"/>
        </w:rPr>
      </w:pPr>
    </w:p>
    <w:p w14:paraId="60150655" w14:textId="77777777" w:rsidR="00172899" w:rsidRPr="00EB7DE2" w:rsidRDefault="00172899" w:rsidP="00172899">
      <w:pPr>
        <w:spacing w:after="0" w:line="240" w:lineRule="auto"/>
        <w:rPr>
          <w:rFonts w:ascii="Arial" w:hAnsi="Arial" w:cs="Arial"/>
          <w:sz w:val="18"/>
          <w:szCs w:val="18"/>
        </w:rPr>
      </w:pPr>
      <w:r w:rsidRPr="31F72DC6">
        <w:rPr>
          <w:rFonts w:ascii="Arial" w:hAnsi="Arial" w:cs="Arial"/>
          <w:sz w:val="18"/>
          <w:szCs w:val="18"/>
        </w:rPr>
        <w:t xml:space="preserve">In de </w:t>
      </w:r>
      <w:r>
        <w:rPr>
          <w:rFonts w:ascii="Arial" w:hAnsi="Arial" w:cs="Arial"/>
          <w:sz w:val="18"/>
          <w:szCs w:val="18"/>
        </w:rPr>
        <w:t xml:space="preserve">praktijk kan het voorkomen dat de ondersteuning die wij kunnen bieden niet voldoende is voor wat de leerling nodig heeft. </w:t>
      </w:r>
      <w:r w:rsidRPr="31F72DC6">
        <w:rPr>
          <w:rFonts w:ascii="Arial" w:hAnsi="Arial" w:cs="Arial"/>
          <w:sz w:val="18"/>
          <w:szCs w:val="18"/>
        </w:rPr>
        <w:t xml:space="preserve">We zoeken dan samen met ouders en de leerling naar andere mogelijkheden. </w:t>
      </w:r>
    </w:p>
    <w:p w14:paraId="21A0C6AB" w14:textId="77777777" w:rsidR="00172899" w:rsidRPr="009A2422" w:rsidRDefault="00172899" w:rsidP="00172899">
      <w:pPr>
        <w:spacing w:after="0" w:line="240" w:lineRule="auto"/>
        <w:rPr>
          <w:rFonts w:ascii="Arial" w:hAnsi="Arial" w:cs="Arial"/>
          <w:b/>
          <w:i/>
          <w:sz w:val="18"/>
          <w:szCs w:val="18"/>
        </w:rPr>
      </w:pPr>
      <w:r w:rsidRPr="31F72DC6">
        <w:rPr>
          <w:rFonts w:ascii="Arial" w:hAnsi="Arial" w:cs="Arial"/>
          <w:sz w:val="18"/>
          <w:szCs w:val="18"/>
        </w:rPr>
        <w:t xml:space="preserve">Wanneer wij inschatten niet tegemoet te kunnen komen aan de onderwijs- en ondersteuningsbehoeften van de leerling, dan informeren wij bij collega-scholen voor voortgezet onderwijs. Wanneer dit overleg niet leidt tot plaatsing op een andere school, gaat de school in overleg met het Samenwerkingsverband. De school waar de leerling is </w:t>
      </w:r>
      <w:r>
        <w:rPr>
          <w:rFonts w:ascii="Arial" w:hAnsi="Arial" w:cs="Arial"/>
          <w:sz w:val="18"/>
          <w:szCs w:val="18"/>
        </w:rPr>
        <w:t>aangemeld behoudt de zorgplicht totdat een andere school de leerling inschrijft en de zorgplicht overneemt.</w:t>
      </w:r>
    </w:p>
    <w:p w14:paraId="2FF25528" w14:textId="77777777" w:rsidR="00172899" w:rsidRDefault="00172899" w:rsidP="00172899">
      <w:pPr>
        <w:spacing w:after="0"/>
        <w:rPr>
          <w:rFonts w:ascii="Arial" w:hAnsi="Arial" w:cs="Arial"/>
          <w:i/>
          <w:sz w:val="18"/>
          <w:szCs w:val="18"/>
        </w:rPr>
      </w:pPr>
      <w:r w:rsidRPr="009A2422">
        <w:rPr>
          <w:rFonts w:ascii="Arial" w:hAnsi="Arial" w:cs="Arial"/>
          <w:i/>
          <w:sz w:val="18"/>
          <w:szCs w:val="18"/>
        </w:rPr>
        <w:t>Specifieke grenzen aan de ondersteuning binnen Symbion</w:t>
      </w:r>
    </w:p>
    <w:p w14:paraId="7EB99A7F" w14:textId="77777777" w:rsidR="00172899" w:rsidRDefault="00172899" w:rsidP="00172899">
      <w:pPr>
        <w:pStyle w:val="Lijstalinea"/>
        <w:numPr>
          <w:ilvl w:val="0"/>
          <w:numId w:val="4"/>
        </w:numPr>
        <w:spacing w:after="0"/>
        <w:rPr>
          <w:rFonts w:ascii="Arial" w:hAnsi="Arial" w:cs="Arial"/>
          <w:sz w:val="18"/>
          <w:szCs w:val="18"/>
        </w:rPr>
      </w:pPr>
      <w:r>
        <w:rPr>
          <w:rFonts w:ascii="Arial" w:hAnsi="Arial" w:cs="Arial"/>
          <w:sz w:val="18"/>
          <w:szCs w:val="18"/>
        </w:rPr>
        <w:t xml:space="preserve">Ernstige psychische stoornissen waarbij behandeling noodzakelijk is. </w:t>
      </w:r>
    </w:p>
    <w:p w14:paraId="3168F878" w14:textId="77777777" w:rsidR="00172899" w:rsidRDefault="00172899" w:rsidP="00172899">
      <w:pPr>
        <w:pStyle w:val="Lijstalinea"/>
        <w:numPr>
          <w:ilvl w:val="0"/>
          <w:numId w:val="4"/>
        </w:numPr>
        <w:spacing w:after="0"/>
        <w:rPr>
          <w:rFonts w:ascii="Arial" w:hAnsi="Arial" w:cs="Arial"/>
          <w:sz w:val="18"/>
          <w:szCs w:val="18"/>
        </w:rPr>
      </w:pPr>
      <w:r>
        <w:rPr>
          <w:rFonts w:ascii="Arial" w:hAnsi="Arial" w:cs="Arial"/>
          <w:sz w:val="18"/>
          <w:szCs w:val="18"/>
        </w:rPr>
        <w:t xml:space="preserve">Het aantal leerlingen met externaliserende problematiek (niet corrigeerbaar, moeite met gezag, agressief, verzetten tegen leiding van volwassenen en slecht luisteren) per klas. </w:t>
      </w:r>
    </w:p>
    <w:p w14:paraId="2310D0AA" w14:textId="77777777" w:rsidR="00172899" w:rsidRDefault="00172899" w:rsidP="00172899">
      <w:pPr>
        <w:pStyle w:val="Lijstalinea"/>
        <w:numPr>
          <w:ilvl w:val="0"/>
          <w:numId w:val="4"/>
        </w:numPr>
        <w:spacing w:after="0"/>
        <w:rPr>
          <w:rFonts w:ascii="Arial" w:hAnsi="Arial" w:cs="Arial"/>
          <w:sz w:val="18"/>
          <w:szCs w:val="18"/>
        </w:rPr>
      </w:pPr>
      <w:r>
        <w:rPr>
          <w:rFonts w:ascii="Arial" w:hAnsi="Arial" w:cs="Arial"/>
          <w:sz w:val="18"/>
          <w:szCs w:val="18"/>
        </w:rPr>
        <w:t xml:space="preserve">Herhalend en onvoldoende beïnvloedbaar grensoverschrijdend gedrag. </w:t>
      </w:r>
    </w:p>
    <w:p w14:paraId="5721BEA8" w14:textId="77777777" w:rsidR="00172899" w:rsidRDefault="00172899" w:rsidP="00172899">
      <w:pPr>
        <w:pStyle w:val="Lijstalinea"/>
        <w:numPr>
          <w:ilvl w:val="0"/>
          <w:numId w:val="4"/>
        </w:numPr>
        <w:spacing w:after="0"/>
        <w:rPr>
          <w:rFonts w:ascii="Arial" w:hAnsi="Arial" w:cs="Arial"/>
          <w:sz w:val="18"/>
          <w:szCs w:val="18"/>
        </w:rPr>
      </w:pPr>
      <w:r>
        <w:rPr>
          <w:rFonts w:ascii="Arial" w:hAnsi="Arial" w:cs="Arial"/>
          <w:sz w:val="18"/>
          <w:szCs w:val="18"/>
        </w:rPr>
        <w:t xml:space="preserve">Lichamelijke beperking die het onderwijsaanbod van een school voor praktijkonderwijs in de weg staat. </w:t>
      </w:r>
    </w:p>
    <w:p w14:paraId="449C1603" w14:textId="77777777" w:rsidR="00172899" w:rsidRDefault="00172899" w:rsidP="00172899">
      <w:pPr>
        <w:pStyle w:val="Lijstalinea"/>
        <w:numPr>
          <w:ilvl w:val="0"/>
          <w:numId w:val="4"/>
        </w:numPr>
        <w:spacing w:after="0"/>
        <w:rPr>
          <w:rFonts w:ascii="Arial" w:hAnsi="Arial" w:cs="Arial"/>
          <w:sz w:val="18"/>
          <w:szCs w:val="18"/>
        </w:rPr>
      </w:pPr>
      <w:r>
        <w:rPr>
          <w:rFonts w:ascii="Arial" w:hAnsi="Arial" w:cs="Arial"/>
          <w:sz w:val="18"/>
          <w:szCs w:val="18"/>
        </w:rPr>
        <w:lastRenderedPageBreak/>
        <w:t xml:space="preserve">De verzorgingsbehoefte van leerlingen; leerlingen moeten zelfredzaam zijn. </w:t>
      </w:r>
    </w:p>
    <w:p w14:paraId="330548E8" w14:textId="77777777" w:rsidR="00172899" w:rsidRDefault="00172899" w:rsidP="00172899">
      <w:pPr>
        <w:pStyle w:val="Lijstalinea"/>
        <w:numPr>
          <w:ilvl w:val="0"/>
          <w:numId w:val="4"/>
        </w:numPr>
        <w:spacing w:after="0"/>
        <w:rPr>
          <w:rFonts w:ascii="Arial" w:hAnsi="Arial" w:cs="Arial"/>
          <w:sz w:val="18"/>
          <w:szCs w:val="18"/>
        </w:rPr>
      </w:pPr>
      <w:r>
        <w:rPr>
          <w:rFonts w:ascii="Arial" w:hAnsi="Arial" w:cs="Arial"/>
          <w:sz w:val="18"/>
          <w:szCs w:val="18"/>
        </w:rPr>
        <w:t xml:space="preserve">Bij een IQ &lt;70 moeten de leerlingen op 3 van de 4 gebieden (TL, BL, SP en RE) minimaal eind groep 3 niveau (DLE 10) hebben. </w:t>
      </w:r>
    </w:p>
    <w:p w14:paraId="6CCAC19F" w14:textId="77777777" w:rsidR="00172899" w:rsidRPr="009A2422" w:rsidRDefault="00172899" w:rsidP="00172899">
      <w:pPr>
        <w:pStyle w:val="Lijstalinea"/>
        <w:numPr>
          <w:ilvl w:val="0"/>
          <w:numId w:val="4"/>
        </w:numPr>
        <w:spacing w:after="0"/>
        <w:rPr>
          <w:rFonts w:ascii="Arial" w:hAnsi="Arial" w:cs="Arial"/>
          <w:sz w:val="18"/>
          <w:szCs w:val="18"/>
        </w:rPr>
      </w:pPr>
      <w:r>
        <w:rPr>
          <w:rFonts w:ascii="Arial" w:hAnsi="Arial" w:cs="Arial"/>
          <w:sz w:val="18"/>
          <w:szCs w:val="18"/>
        </w:rPr>
        <w:t xml:space="preserve">Leerlingen kunnen in groepsverband leren.  </w:t>
      </w:r>
    </w:p>
    <w:p w14:paraId="3972ECB2" w14:textId="77777777" w:rsidR="00172899" w:rsidRPr="009A2422" w:rsidRDefault="00172899" w:rsidP="00172899">
      <w:pPr>
        <w:rPr>
          <w:rFonts w:ascii="Arial" w:hAnsi="Arial" w:cs="Arial"/>
          <w:sz w:val="18"/>
          <w:szCs w:val="18"/>
        </w:rPr>
      </w:pPr>
    </w:p>
    <w:p w14:paraId="08EF2CED" w14:textId="77777777" w:rsidR="00172899" w:rsidRPr="00852081" w:rsidRDefault="00172899" w:rsidP="00172899">
      <w:pPr>
        <w:rPr>
          <w:rFonts w:ascii="Arial" w:hAnsi="Arial" w:cs="Arial"/>
          <w:b/>
          <w:sz w:val="18"/>
          <w:szCs w:val="18"/>
        </w:rPr>
      </w:pPr>
    </w:p>
    <w:p w14:paraId="09B8A93C" w14:textId="77777777" w:rsidR="00D95FDE" w:rsidRDefault="00D95FDE"/>
    <w:sectPr w:rsidR="00D95FDE" w:rsidSect="009863F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4C94A" w14:textId="77777777" w:rsidR="00000000" w:rsidRDefault="00C73A9B">
      <w:pPr>
        <w:spacing w:after="0" w:line="240" w:lineRule="auto"/>
      </w:pPr>
      <w:r>
        <w:separator/>
      </w:r>
    </w:p>
  </w:endnote>
  <w:endnote w:type="continuationSeparator" w:id="0">
    <w:p w14:paraId="7EE6148F" w14:textId="77777777" w:rsidR="00000000" w:rsidRDefault="00C7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11A79" w14:textId="77777777" w:rsidR="00000000" w:rsidRDefault="00C73A9B">
      <w:pPr>
        <w:spacing w:after="0" w:line="240" w:lineRule="auto"/>
      </w:pPr>
      <w:r>
        <w:separator/>
      </w:r>
    </w:p>
  </w:footnote>
  <w:footnote w:type="continuationSeparator" w:id="0">
    <w:p w14:paraId="5EB71841" w14:textId="77777777" w:rsidR="00000000" w:rsidRDefault="00C73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80AB" w14:textId="77777777" w:rsidR="00E5151C" w:rsidRDefault="00C73A9B" w:rsidP="00F13AF4">
    <w:pPr>
      <w:pStyle w:val="Koptekst"/>
      <w:jc w:val="right"/>
    </w:pPr>
  </w:p>
  <w:p w14:paraId="185112D7" w14:textId="77777777" w:rsidR="00E5151C" w:rsidRDefault="00C73A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A35"/>
    <w:multiLevelType w:val="multilevel"/>
    <w:tmpl w:val="8520B628"/>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08093F"/>
    <w:multiLevelType w:val="hybridMultilevel"/>
    <w:tmpl w:val="74C2D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711955"/>
    <w:multiLevelType w:val="hybridMultilevel"/>
    <w:tmpl w:val="FD88F3CE"/>
    <w:lvl w:ilvl="0" w:tplc="E9AE3F86">
      <w:start w:val="1"/>
      <w:numFmt w:val="bullet"/>
      <w:lvlText w:val="-"/>
      <w:lvlJc w:val="left"/>
      <w:pPr>
        <w:ind w:left="765" w:hanging="360"/>
      </w:pPr>
      <w:rPr>
        <w:rFonts w:ascii="Arial" w:eastAsiaTheme="minorHAnsi" w:hAnsi="Arial" w:cs="Aria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58CB386F"/>
    <w:multiLevelType w:val="hybridMultilevel"/>
    <w:tmpl w:val="57BAF860"/>
    <w:lvl w:ilvl="0" w:tplc="D450A1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CE192A"/>
    <w:multiLevelType w:val="hybridMultilevel"/>
    <w:tmpl w:val="4E56C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6962E2"/>
    <w:multiLevelType w:val="hybridMultilevel"/>
    <w:tmpl w:val="48AEADA8"/>
    <w:lvl w:ilvl="0" w:tplc="E9AE3F8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1152C6"/>
    <w:multiLevelType w:val="hybridMultilevel"/>
    <w:tmpl w:val="9D8C8AC8"/>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95513B4"/>
    <w:multiLevelType w:val="hybridMultilevel"/>
    <w:tmpl w:val="1B8C4E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99"/>
    <w:rsid w:val="000877DC"/>
    <w:rsid w:val="00172899"/>
    <w:rsid w:val="0076095F"/>
    <w:rsid w:val="00C73A9B"/>
    <w:rsid w:val="00D95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6A21"/>
  <w15:chartTrackingRefBased/>
  <w15:docId w15:val="{6B56AD1D-73D7-4F6E-9C61-50EAB974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28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7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72899"/>
    <w:pPr>
      <w:ind w:left="720"/>
      <w:contextualSpacing/>
    </w:pPr>
  </w:style>
  <w:style w:type="paragraph" w:styleId="Koptekst">
    <w:name w:val="header"/>
    <w:basedOn w:val="Standaard"/>
    <w:link w:val="KoptekstChar"/>
    <w:uiPriority w:val="99"/>
    <w:unhideWhenUsed/>
    <w:rsid w:val="001728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2625</Words>
  <Characters>14439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Taal, Marlies</dc:creator>
  <cp:keywords/>
  <dc:description/>
  <cp:lastModifiedBy>Josette Menting</cp:lastModifiedBy>
  <cp:revision>2</cp:revision>
  <dcterms:created xsi:type="dcterms:W3CDTF">2020-12-09T11:01:00Z</dcterms:created>
  <dcterms:modified xsi:type="dcterms:W3CDTF">2020-12-09T11:01:00Z</dcterms:modified>
</cp:coreProperties>
</file>